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70B" w:rsidRDefault="000A170B" w:rsidP="00363B47">
      <w:pPr>
        <w:jc w:val="center"/>
        <w:rPr>
          <w:rFonts w:ascii="Arial" w:hAnsi="Arial" w:cs="Arial"/>
          <w:b/>
          <w:color w:val="70AD47" w:themeColor="accent6"/>
          <w:sz w:val="44"/>
        </w:rPr>
      </w:pPr>
      <w:bookmarkStart w:id="0" w:name="_GoBack"/>
      <w:bookmarkEnd w:id="0"/>
      <w:r>
        <w:rPr>
          <w:rFonts w:ascii="Arial" w:hAnsi="Arial" w:cs="Arial"/>
          <w:b/>
          <w:color w:val="70AD47" w:themeColor="accent6"/>
          <w:sz w:val="44"/>
        </w:rPr>
        <w:t xml:space="preserve">MNEMOTEHNIKE </w:t>
      </w:r>
    </w:p>
    <w:p w:rsidR="00DD7477" w:rsidRPr="000A170B" w:rsidRDefault="00363B47" w:rsidP="00363B47">
      <w:pPr>
        <w:jc w:val="center"/>
        <w:rPr>
          <w:rFonts w:ascii="Arial" w:hAnsi="Arial" w:cs="Arial"/>
          <w:b/>
          <w:i/>
          <w:color w:val="70AD47" w:themeColor="accent6"/>
          <w:sz w:val="44"/>
        </w:rPr>
      </w:pPr>
      <w:r w:rsidRPr="000A170B">
        <w:rPr>
          <w:rFonts w:ascii="Arial" w:hAnsi="Arial" w:cs="Arial"/>
          <w:b/>
          <w:i/>
          <w:color w:val="70AD47" w:themeColor="accent6"/>
          <w:sz w:val="44"/>
        </w:rPr>
        <w:t xml:space="preserve">Tehnike za </w:t>
      </w:r>
      <w:r w:rsidR="000A170B" w:rsidRPr="000A170B">
        <w:rPr>
          <w:rFonts w:ascii="Arial" w:hAnsi="Arial" w:cs="Arial"/>
          <w:b/>
          <w:i/>
          <w:color w:val="70AD47" w:themeColor="accent6"/>
          <w:sz w:val="44"/>
        </w:rPr>
        <w:t>brže učenje i pamćenje</w:t>
      </w:r>
    </w:p>
    <w:p w:rsidR="00DA63C6" w:rsidRDefault="00DA63C6" w:rsidP="00363B47">
      <w:pPr>
        <w:jc w:val="center"/>
        <w:rPr>
          <w:rFonts w:ascii="Times New Roman" w:hAnsi="Times New Roman" w:cs="Times New Roman"/>
          <w:b/>
          <w:sz w:val="28"/>
        </w:rPr>
      </w:pPr>
    </w:p>
    <w:p w:rsidR="000A170B" w:rsidRDefault="000A170B" w:rsidP="00363B47">
      <w:pPr>
        <w:jc w:val="center"/>
        <w:rPr>
          <w:rFonts w:ascii="Times New Roman" w:hAnsi="Times New Roman" w:cs="Times New Roman"/>
          <w:b/>
          <w:sz w:val="28"/>
        </w:rPr>
      </w:pPr>
    </w:p>
    <w:p w:rsidR="00363B47" w:rsidRPr="00037D00" w:rsidRDefault="00363B47" w:rsidP="00363B47">
      <w:pPr>
        <w:rPr>
          <w:rFonts w:ascii="Arial" w:hAnsi="Arial" w:cs="Arial"/>
          <w:b/>
          <w:color w:val="212529"/>
          <w:sz w:val="32"/>
          <w:szCs w:val="32"/>
          <w:shd w:val="clear" w:color="auto" w:fill="FFFFFF"/>
        </w:rPr>
      </w:pPr>
      <w:r w:rsidRPr="00037D00">
        <w:rPr>
          <w:rFonts w:ascii="Arial" w:hAnsi="Arial" w:cs="Arial"/>
          <w:b/>
          <w:color w:val="212529"/>
          <w:sz w:val="32"/>
          <w:szCs w:val="32"/>
          <w:shd w:val="clear" w:color="auto" w:fill="FFFFFF"/>
        </w:rPr>
        <w:t>Što je mnemotehnika?</w:t>
      </w:r>
    </w:p>
    <w:p w:rsidR="00363B47" w:rsidRPr="00363B47" w:rsidRDefault="00363B47" w:rsidP="00363B47">
      <w:pPr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</w:pPr>
    </w:p>
    <w:p w:rsidR="00363B47" w:rsidRDefault="00363B47" w:rsidP="00363B47">
      <w:pPr>
        <w:spacing w:line="360" w:lineRule="auto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363B47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Mnemotehnika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je vrsta tehnike koja nam služi za </w:t>
      </w:r>
      <w:r w:rsidRPr="00F65CF5">
        <w:rPr>
          <w:rFonts w:ascii="Arial" w:hAnsi="Arial" w:cs="Arial"/>
          <w:color w:val="212529"/>
          <w:sz w:val="24"/>
          <w:szCs w:val="24"/>
          <w:u w:val="single"/>
          <w:shd w:val="clear" w:color="auto" w:fill="FFFFFF"/>
        </w:rPr>
        <w:t>olakšavanje pamćenja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nekih </w:t>
      </w:r>
      <w:r w:rsidRPr="00C75893">
        <w:rPr>
          <w:rFonts w:ascii="Arial" w:hAnsi="Arial" w:cs="Arial"/>
          <w:color w:val="212529"/>
          <w:sz w:val="24"/>
          <w:szCs w:val="24"/>
          <w:u w:val="single"/>
          <w:shd w:val="clear" w:color="auto" w:fill="FFFFFF"/>
        </w:rPr>
        <w:t>naziva ili podataka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. Pomaže nam da određenim informacijama damo </w:t>
      </w:r>
      <w:r w:rsidRPr="00C75893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smisao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i </w:t>
      </w:r>
      <w:r w:rsidRPr="00C75893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značenja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koja će nam pomoći pri učenju i pamćenju. </w:t>
      </w:r>
    </w:p>
    <w:p w:rsidR="00363B47" w:rsidRDefault="00363B47" w:rsidP="00363B47">
      <w:pPr>
        <w:spacing w:line="360" w:lineRule="auto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:rsidR="009329E9" w:rsidRDefault="00363B47" w:rsidP="00363B47">
      <w:pPr>
        <w:spacing w:line="360" w:lineRule="auto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Mnemotehnike</w:t>
      </w:r>
      <w:r w:rsidR="00E94AB3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se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dijele na </w:t>
      </w:r>
      <w:r w:rsidRPr="00363B47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verbalne</w:t>
      </w:r>
      <w:r w:rsidR="00EA5206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(temeljene na riječima)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, </w:t>
      </w:r>
      <w:r w:rsidR="00EA5206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vizualne (temeljene na slikama)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i </w:t>
      </w:r>
      <w:r w:rsidRPr="00363B47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mješovite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. </w:t>
      </w:r>
    </w:p>
    <w:p w:rsidR="00CE3F61" w:rsidRDefault="00CE3F61" w:rsidP="00363B47">
      <w:pPr>
        <w:spacing w:line="360" w:lineRule="auto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:rsidR="00AD34DC" w:rsidRPr="00037D00" w:rsidRDefault="00AD34DC" w:rsidP="00363B47">
      <w:pPr>
        <w:spacing w:line="360" w:lineRule="auto"/>
        <w:jc w:val="both"/>
        <w:rPr>
          <w:rFonts w:ascii="Arial" w:hAnsi="Arial" w:cs="Arial"/>
          <w:b/>
          <w:color w:val="212529"/>
          <w:sz w:val="32"/>
          <w:szCs w:val="24"/>
          <w:shd w:val="clear" w:color="auto" w:fill="FFFFFF"/>
        </w:rPr>
      </w:pPr>
      <w:r w:rsidRPr="00037D00">
        <w:rPr>
          <w:rFonts w:ascii="Arial" w:hAnsi="Arial" w:cs="Arial"/>
          <w:b/>
          <w:color w:val="212529"/>
          <w:sz w:val="32"/>
          <w:szCs w:val="24"/>
          <w:shd w:val="clear" w:color="auto" w:fill="FFFFFF"/>
        </w:rPr>
        <w:t>Neki načini poboljšanja pamćenja</w:t>
      </w:r>
    </w:p>
    <w:p w:rsidR="00AD34DC" w:rsidRDefault="00AD34DC" w:rsidP="00363B47">
      <w:pPr>
        <w:spacing w:line="360" w:lineRule="auto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AD34DC">
        <w:rPr>
          <w:rFonts w:ascii="Arial" w:hAnsi="Arial" w:cs="Arial"/>
          <w:color w:val="212529"/>
          <w:sz w:val="24"/>
          <w:szCs w:val="24"/>
          <w:u w:val="single"/>
          <w:shd w:val="clear" w:color="auto" w:fill="FFFFFF"/>
        </w:rPr>
        <w:t>Aktivna obrada gradiva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– aktivno </w:t>
      </w:r>
      <w:r w:rsidRPr="003824D2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povezivanje učenja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s već poznatim činjenicama; otkrivanje odnosa između dijela gradiva.</w:t>
      </w:r>
    </w:p>
    <w:p w:rsidR="00AD34DC" w:rsidRDefault="00AD34DC" w:rsidP="00363B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34DC">
        <w:rPr>
          <w:rFonts w:ascii="Arial" w:hAnsi="Arial" w:cs="Arial"/>
          <w:sz w:val="24"/>
          <w:szCs w:val="24"/>
          <w:u w:val="single"/>
        </w:rPr>
        <w:t>Učenje u dijelovima</w:t>
      </w:r>
      <w:r>
        <w:rPr>
          <w:rFonts w:ascii="Arial" w:hAnsi="Arial" w:cs="Arial"/>
          <w:sz w:val="24"/>
          <w:szCs w:val="24"/>
        </w:rPr>
        <w:t xml:space="preserve"> – usvajanje gradiva </w:t>
      </w:r>
      <w:r w:rsidRPr="00870C63">
        <w:rPr>
          <w:rFonts w:ascii="Arial" w:hAnsi="Arial" w:cs="Arial"/>
          <w:b/>
          <w:sz w:val="24"/>
          <w:szCs w:val="24"/>
          <w:u w:val="single"/>
        </w:rPr>
        <w:t>tijekom dugog vremenskog razdoblja</w:t>
      </w:r>
      <w:r>
        <w:rPr>
          <w:rFonts w:ascii="Arial" w:hAnsi="Arial" w:cs="Arial"/>
          <w:sz w:val="24"/>
          <w:szCs w:val="24"/>
        </w:rPr>
        <w:t xml:space="preserve">; učenje gradiva koje je </w:t>
      </w:r>
      <w:r w:rsidRPr="003824D2">
        <w:rPr>
          <w:rFonts w:ascii="Arial" w:hAnsi="Arial" w:cs="Arial"/>
          <w:b/>
          <w:sz w:val="24"/>
          <w:szCs w:val="24"/>
        </w:rPr>
        <w:t>podijeljeno u dijelove</w:t>
      </w:r>
      <w:r>
        <w:rPr>
          <w:rFonts w:ascii="Arial" w:hAnsi="Arial" w:cs="Arial"/>
          <w:sz w:val="24"/>
          <w:szCs w:val="24"/>
        </w:rPr>
        <w:t xml:space="preserve"> kroz određeno vremensko razdoblje</w:t>
      </w:r>
    </w:p>
    <w:p w:rsidR="00AD34DC" w:rsidRDefault="00AD34DC" w:rsidP="00363B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34DC">
        <w:rPr>
          <w:rFonts w:ascii="Arial" w:hAnsi="Arial" w:cs="Arial"/>
          <w:sz w:val="24"/>
          <w:szCs w:val="24"/>
          <w:u w:val="single"/>
        </w:rPr>
        <w:t>Korištenje metamemorije</w:t>
      </w:r>
      <w:r>
        <w:rPr>
          <w:rFonts w:ascii="Arial" w:hAnsi="Arial" w:cs="Arial"/>
          <w:sz w:val="24"/>
          <w:szCs w:val="24"/>
        </w:rPr>
        <w:t xml:space="preserve"> – </w:t>
      </w:r>
      <w:r w:rsidRPr="00C75893">
        <w:rPr>
          <w:rFonts w:ascii="Arial" w:hAnsi="Arial" w:cs="Arial"/>
          <w:b/>
          <w:sz w:val="24"/>
          <w:szCs w:val="24"/>
        </w:rPr>
        <w:t>saznanje o vlastitom pamćenju</w:t>
      </w:r>
      <w:r>
        <w:rPr>
          <w:rFonts w:ascii="Arial" w:hAnsi="Arial" w:cs="Arial"/>
          <w:sz w:val="24"/>
          <w:szCs w:val="24"/>
        </w:rPr>
        <w:t xml:space="preserve"> – ima važnu ulogu u </w:t>
      </w:r>
      <w:r w:rsidRPr="00C75893">
        <w:rPr>
          <w:rFonts w:ascii="Arial" w:hAnsi="Arial" w:cs="Arial"/>
          <w:i/>
          <w:sz w:val="24"/>
          <w:szCs w:val="24"/>
        </w:rPr>
        <w:t>samoregulaciji</w:t>
      </w:r>
      <w:r>
        <w:rPr>
          <w:rFonts w:ascii="Arial" w:hAnsi="Arial" w:cs="Arial"/>
          <w:sz w:val="24"/>
          <w:szCs w:val="24"/>
        </w:rPr>
        <w:t xml:space="preserve"> učenja </w:t>
      </w:r>
    </w:p>
    <w:p w:rsidR="00AD34DC" w:rsidRDefault="00AD34DC" w:rsidP="00363B47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34DC">
        <w:rPr>
          <w:rFonts w:ascii="Arial" w:hAnsi="Arial" w:cs="Arial"/>
          <w:sz w:val="24"/>
          <w:szCs w:val="24"/>
        </w:rPr>
        <w:t xml:space="preserve">znanje o načinima na koje pamćenje funkcionira, </w:t>
      </w:r>
      <w:r w:rsidRPr="00615C28">
        <w:rPr>
          <w:rFonts w:ascii="Arial" w:hAnsi="Arial" w:cs="Arial"/>
          <w:b/>
          <w:sz w:val="24"/>
          <w:szCs w:val="24"/>
        </w:rPr>
        <w:t>sadržajima koje lakše pamtimo</w:t>
      </w:r>
      <w:r w:rsidRPr="00AD34DC">
        <w:rPr>
          <w:rFonts w:ascii="Arial" w:hAnsi="Arial" w:cs="Arial"/>
          <w:sz w:val="24"/>
          <w:szCs w:val="24"/>
        </w:rPr>
        <w:t xml:space="preserve"> i </w:t>
      </w:r>
      <w:r w:rsidRPr="00615C28">
        <w:rPr>
          <w:rFonts w:ascii="Arial" w:hAnsi="Arial" w:cs="Arial"/>
          <w:b/>
          <w:sz w:val="24"/>
          <w:szCs w:val="24"/>
        </w:rPr>
        <w:t>strategijama</w:t>
      </w:r>
      <w:r w:rsidRPr="00AD34DC">
        <w:rPr>
          <w:rFonts w:ascii="Arial" w:hAnsi="Arial" w:cs="Arial"/>
          <w:sz w:val="24"/>
          <w:szCs w:val="24"/>
        </w:rPr>
        <w:t xml:space="preserve"> koje koristimo </w:t>
      </w:r>
    </w:p>
    <w:p w:rsidR="00615C28" w:rsidRPr="00CE3F61" w:rsidRDefault="00AD34DC" w:rsidP="00CE3F61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3F61">
        <w:rPr>
          <w:rFonts w:ascii="Arial" w:hAnsi="Arial" w:cs="Arial"/>
          <w:sz w:val="24"/>
          <w:szCs w:val="24"/>
        </w:rPr>
        <w:t>usvojeni sadržaji koje smo pohranili u dugoročno pamćenje</w:t>
      </w:r>
    </w:p>
    <w:p w:rsidR="00CE3F61" w:rsidRDefault="00CE3F61" w:rsidP="00CE3F61">
      <w:pPr>
        <w:pStyle w:val="Odlomakpopis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E3F61" w:rsidRDefault="00CE3F61" w:rsidP="00CE3F61">
      <w:pPr>
        <w:pStyle w:val="Odlomakpopis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37D00" w:rsidRDefault="00037D00" w:rsidP="00CE3F61">
      <w:pPr>
        <w:pStyle w:val="Odlomakpopis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94AB3" w:rsidRDefault="00E94AB3" w:rsidP="00FB37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B37E6" w:rsidRPr="003C5E03" w:rsidRDefault="00FB37E6" w:rsidP="003C5E03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color w:val="7030A0"/>
          <w:sz w:val="40"/>
          <w:szCs w:val="24"/>
        </w:rPr>
      </w:pPr>
      <w:r w:rsidRPr="003C5E03">
        <w:rPr>
          <w:rFonts w:ascii="Arial" w:hAnsi="Arial" w:cs="Arial"/>
          <w:b/>
          <w:color w:val="7030A0"/>
          <w:sz w:val="40"/>
          <w:szCs w:val="24"/>
        </w:rPr>
        <w:lastRenderedPageBreak/>
        <w:t>Verbalne mnemotehnike</w:t>
      </w:r>
    </w:p>
    <w:p w:rsidR="003824D2" w:rsidRPr="003824D2" w:rsidRDefault="003824D2" w:rsidP="003824D2">
      <w:pPr>
        <w:pStyle w:val="Odlomakpopis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57B6C" w:rsidRPr="003824D2" w:rsidRDefault="00862FC1" w:rsidP="003824D2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color w:val="833C0B" w:themeColor="accent2" w:themeShade="80"/>
          <w:sz w:val="24"/>
          <w:szCs w:val="24"/>
        </w:rPr>
      </w:pPr>
      <w:r w:rsidRPr="003824D2">
        <w:rPr>
          <w:rFonts w:ascii="Arial" w:hAnsi="Arial" w:cs="Arial"/>
          <w:b/>
          <w:i/>
          <w:color w:val="833C0B" w:themeColor="accent2" w:themeShade="80"/>
          <w:sz w:val="24"/>
          <w:szCs w:val="24"/>
        </w:rPr>
        <w:t>Metoda akronima</w:t>
      </w:r>
      <w:r w:rsidR="00857B6C" w:rsidRPr="003824D2">
        <w:rPr>
          <w:rFonts w:ascii="Arial" w:hAnsi="Arial" w:cs="Arial"/>
          <w:b/>
          <w:color w:val="833C0B" w:themeColor="accent2" w:themeShade="80"/>
          <w:sz w:val="24"/>
          <w:szCs w:val="24"/>
        </w:rPr>
        <w:t xml:space="preserve"> </w:t>
      </w:r>
      <w:r w:rsidR="007D4DE3">
        <w:rPr>
          <w:rFonts w:ascii="Arial" w:hAnsi="Arial" w:cs="Arial"/>
          <w:b/>
          <w:color w:val="833C0B" w:themeColor="accent2" w:themeShade="80"/>
          <w:sz w:val="24"/>
          <w:szCs w:val="24"/>
        </w:rPr>
        <w:t>(skraćivanje)</w:t>
      </w:r>
    </w:p>
    <w:p w:rsidR="00862FC1" w:rsidRDefault="00862FC1" w:rsidP="00862FC1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2FC1">
        <w:rPr>
          <w:rFonts w:ascii="Arial" w:hAnsi="Arial" w:cs="Arial"/>
          <w:sz w:val="24"/>
          <w:szCs w:val="24"/>
        </w:rPr>
        <w:t>tvorenje nov</w:t>
      </w:r>
      <w:r>
        <w:rPr>
          <w:rFonts w:ascii="Arial" w:hAnsi="Arial" w:cs="Arial"/>
          <w:sz w:val="24"/>
          <w:szCs w:val="24"/>
        </w:rPr>
        <w:t>e riječi od početnih slova riječi koje želimo zapamtiti</w:t>
      </w:r>
    </w:p>
    <w:p w:rsidR="00862FC1" w:rsidRDefault="00862FC1" w:rsidP="00862FC1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nova riječ može imati značenje, ali i ne mora </w:t>
      </w:r>
    </w:p>
    <w:p w:rsidR="00862FC1" w:rsidRDefault="00862FC1" w:rsidP="00862FC1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druga mogućnost: formiranje početnih slova za stvaranje rečenice</w:t>
      </w:r>
    </w:p>
    <w:p w:rsidR="00615C28" w:rsidRDefault="00615C28" w:rsidP="00615C2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5C28" w:rsidRPr="00D92E81" w:rsidRDefault="00D92E81" w:rsidP="00D92E81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92E81">
        <w:rPr>
          <w:rFonts w:ascii="Arial" w:hAnsi="Arial" w:cs="Arial"/>
          <w:b/>
          <w:sz w:val="24"/>
          <w:szCs w:val="24"/>
        </w:rPr>
        <w:t>p</w:t>
      </w:r>
      <w:r w:rsidR="00615C28" w:rsidRPr="00D92E81">
        <w:rPr>
          <w:rFonts w:ascii="Arial" w:hAnsi="Arial" w:cs="Arial"/>
          <w:b/>
          <w:sz w:val="24"/>
          <w:szCs w:val="24"/>
        </w:rPr>
        <w:t>rimjer iz kemije</w:t>
      </w:r>
      <w:r w:rsidR="00615C28" w:rsidRPr="00D92E81">
        <w:rPr>
          <w:rFonts w:ascii="Arial" w:hAnsi="Arial" w:cs="Arial"/>
          <w:b/>
          <w:i/>
          <w:sz w:val="24"/>
          <w:szCs w:val="24"/>
        </w:rPr>
        <w:t xml:space="preserve"> – Nikada </w:t>
      </w:r>
      <w:r w:rsidR="00615C28" w:rsidRPr="00D92E81">
        <w:rPr>
          <w:rFonts w:ascii="Arial" w:hAnsi="Arial" w:cs="Arial"/>
          <w:b/>
          <w:i/>
          <w:color w:val="FF0000"/>
          <w:sz w:val="24"/>
          <w:szCs w:val="24"/>
        </w:rPr>
        <w:t>v</w:t>
      </w:r>
      <w:r w:rsidR="00615C28" w:rsidRPr="00D92E81">
        <w:rPr>
          <w:rFonts w:ascii="Arial" w:hAnsi="Arial" w:cs="Arial"/>
          <w:b/>
          <w:i/>
          <w:sz w:val="24"/>
          <w:szCs w:val="24"/>
        </w:rPr>
        <w:t xml:space="preserve">odu </w:t>
      </w:r>
      <w:r w:rsidR="00615C28" w:rsidRPr="00D92E81">
        <w:rPr>
          <w:rFonts w:ascii="Arial" w:hAnsi="Arial" w:cs="Arial"/>
          <w:b/>
          <w:i/>
          <w:color w:val="FF0000"/>
          <w:sz w:val="24"/>
          <w:szCs w:val="24"/>
        </w:rPr>
        <w:t>u k</w:t>
      </w:r>
      <w:r w:rsidR="00615C28" w:rsidRPr="00D92E81">
        <w:rPr>
          <w:rFonts w:ascii="Arial" w:hAnsi="Arial" w:cs="Arial"/>
          <w:b/>
          <w:i/>
          <w:sz w:val="24"/>
          <w:szCs w:val="24"/>
        </w:rPr>
        <w:t xml:space="preserve">iselinu! </w:t>
      </w:r>
      <w:r w:rsidR="00615C28" w:rsidRPr="00D92E81">
        <w:rPr>
          <w:rFonts w:ascii="Arial" w:hAnsi="Arial" w:cs="Arial"/>
          <w:b/>
          <w:sz w:val="24"/>
          <w:szCs w:val="24"/>
        </w:rPr>
        <w:t xml:space="preserve">      </w:t>
      </w:r>
      <w:r w:rsidR="00615C28" w:rsidRPr="00D92E81">
        <w:rPr>
          <w:rFonts w:ascii="Arial" w:hAnsi="Arial" w:cs="Arial"/>
          <w:b/>
          <w:strike/>
          <w:color w:val="FF0000"/>
          <w:sz w:val="24"/>
          <w:szCs w:val="24"/>
        </w:rPr>
        <w:t xml:space="preserve">VUK </w:t>
      </w:r>
      <w:r w:rsidR="00E94AB3" w:rsidRPr="00D92E81">
        <w:rPr>
          <w:rFonts w:ascii="Arial" w:hAnsi="Arial" w:cs="Arial"/>
          <w:b/>
          <w:sz w:val="24"/>
          <w:szCs w:val="24"/>
        </w:rPr>
        <w:t>(opasnost)</w:t>
      </w:r>
    </w:p>
    <w:p w:rsidR="00D92E81" w:rsidRPr="00D92E81" w:rsidRDefault="00D92E81" w:rsidP="00D92E81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trike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primjer iz hrvatskog jezika – </w:t>
      </w:r>
      <w:r w:rsidRPr="00D92E81">
        <w:rPr>
          <w:rFonts w:ascii="Arial" w:hAnsi="Arial" w:cs="Arial"/>
          <w:b/>
          <w:sz w:val="24"/>
          <w:szCs w:val="24"/>
        </w:rPr>
        <w:t xml:space="preserve">čestice, prijedlozi, prilozi, usklici, veznici           </w:t>
      </w:r>
      <w:r w:rsidRPr="00D92E81">
        <w:rPr>
          <w:rFonts w:ascii="Arial" w:hAnsi="Arial" w:cs="Arial"/>
          <w:b/>
          <w:color w:val="FF0000"/>
          <w:sz w:val="24"/>
          <w:szCs w:val="24"/>
        </w:rPr>
        <w:t>ČPPUV</w:t>
      </w:r>
    </w:p>
    <w:p w:rsidR="00615C28" w:rsidRPr="00615C28" w:rsidRDefault="00615C28" w:rsidP="00615C2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2FC1" w:rsidRPr="003824D2" w:rsidRDefault="00AD34DC" w:rsidP="003824D2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/>
          <w:color w:val="833C0B" w:themeColor="accent2" w:themeShade="80"/>
          <w:sz w:val="24"/>
          <w:szCs w:val="24"/>
        </w:rPr>
      </w:pPr>
      <w:r w:rsidRPr="003824D2">
        <w:rPr>
          <w:rFonts w:ascii="Arial" w:hAnsi="Arial" w:cs="Arial"/>
          <w:b/>
          <w:i/>
          <w:color w:val="833C0B" w:themeColor="accent2" w:themeShade="80"/>
          <w:sz w:val="24"/>
          <w:szCs w:val="24"/>
        </w:rPr>
        <w:t xml:space="preserve">Metoda </w:t>
      </w:r>
      <w:r w:rsidR="009329E9" w:rsidRPr="003824D2">
        <w:rPr>
          <w:rFonts w:ascii="Arial" w:hAnsi="Arial" w:cs="Arial"/>
          <w:b/>
          <w:i/>
          <w:color w:val="833C0B" w:themeColor="accent2" w:themeShade="80"/>
          <w:sz w:val="24"/>
          <w:szCs w:val="24"/>
        </w:rPr>
        <w:t>korištenja melodija i rima</w:t>
      </w:r>
    </w:p>
    <w:p w:rsidR="009329E9" w:rsidRPr="009329E9" w:rsidRDefault="009329E9" w:rsidP="009329E9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osmišljavanje jednostavnih rima koje potiču prisjećanje pojedinih informacija na temelju fonemskih sličnosti</w:t>
      </w:r>
    </w:p>
    <w:p w:rsidR="009329E9" w:rsidRDefault="009329E9" w:rsidP="009329E9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kada se spoje ritam i melodija, dobiva se tekst pjesme koji se lakše pamti od govora</w:t>
      </w:r>
    </w:p>
    <w:p w:rsidR="00615C28" w:rsidRPr="00615C28" w:rsidRDefault="00615C28" w:rsidP="00615C28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615C28">
        <w:rPr>
          <w:rFonts w:ascii="Arial" w:hAnsi="Arial" w:cs="Arial"/>
          <w:b/>
          <w:i/>
          <w:sz w:val="24"/>
          <w:szCs w:val="24"/>
        </w:rPr>
        <w:t xml:space="preserve">“Ja znam, jer sam lumen, gustoća je masa kroz volumen”.  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9329E9" w:rsidRDefault="00615C28" w:rsidP="00363B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5C28">
        <w:rPr>
          <w:rFonts w:ascii="Arial" w:hAnsi="Arial" w:cs="Arial"/>
          <w:b/>
          <w:i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80010</wp:posOffset>
            </wp:positionV>
            <wp:extent cx="1581150" cy="952500"/>
            <wp:effectExtent l="19050" t="19050" r="19050" b="19050"/>
            <wp:wrapSquare wrapText="bothSides"/>
            <wp:docPr id="1" name="Slika 1" descr="Gustoca tekuc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stoca tekuc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52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C28" w:rsidRDefault="00615C28" w:rsidP="00363B4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615C28" w:rsidRDefault="00615C28" w:rsidP="00363B4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870C63" w:rsidRDefault="00870C63" w:rsidP="00363B47">
      <w:pPr>
        <w:spacing w:line="360" w:lineRule="auto"/>
        <w:jc w:val="both"/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</w:pPr>
    </w:p>
    <w:p w:rsidR="00615C28" w:rsidRDefault="00870C63" w:rsidP="00363B47">
      <w:pPr>
        <w:spacing w:line="360" w:lineRule="auto"/>
        <w:jc w:val="both"/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</w:pPr>
      <w:r w:rsidRPr="00870C63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>“Ako je ispred zagrade više, zagrada se briše. Ako je ispred zagrade manje, u zagradi se mijenja stanje”.</w:t>
      </w:r>
    </w:p>
    <w:p w:rsidR="00870C63" w:rsidRPr="00870C63" w:rsidRDefault="00870C63" w:rsidP="00363B47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„</w:t>
      </w:r>
      <w:r w:rsidR="00941470">
        <w:rPr>
          <w:rFonts w:ascii="Arial" w:hAnsi="Arial" w:cs="Arial"/>
          <w:b/>
          <w:i/>
          <w:sz w:val="24"/>
          <w:szCs w:val="24"/>
        </w:rPr>
        <w:t>Svaka masa mora znati, s</w:t>
      </w:r>
      <w:r w:rsidRPr="00870C63">
        <w:rPr>
          <w:rFonts w:ascii="Arial" w:hAnsi="Arial" w:cs="Arial"/>
          <w:b/>
          <w:i/>
          <w:sz w:val="24"/>
          <w:szCs w:val="24"/>
        </w:rPr>
        <w:t>ila će joj ubrzanje dati</w:t>
      </w:r>
      <w:r>
        <w:rPr>
          <w:rFonts w:ascii="Arial" w:hAnsi="Arial" w:cs="Arial"/>
          <w:b/>
          <w:i/>
          <w:sz w:val="24"/>
          <w:szCs w:val="24"/>
        </w:rPr>
        <w:t>.“</w:t>
      </w:r>
    </w:p>
    <w:p w:rsidR="003824D2" w:rsidRDefault="003824D2" w:rsidP="003824D2">
      <w:pPr>
        <w:spacing w:line="360" w:lineRule="auto"/>
        <w:ind w:left="360"/>
        <w:jc w:val="both"/>
        <w:rPr>
          <w:rFonts w:ascii="Arial" w:hAnsi="Arial" w:cs="Arial"/>
          <w:b/>
          <w:i/>
          <w:color w:val="833C0B" w:themeColor="accent2" w:themeShade="80"/>
          <w:sz w:val="24"/>
          <w:szCs w:val="24"/>
        </w:rPr>
      </w:pPr>
    </w:p>
    <w:p w:rsidR="00870C63" w:rsidRDefault="00870C63" w:rsidP="003824D2">
      <w:pPr>
        <w:spacing w:line="360" w:lineRule="auto"/>
        <w:ind w:left="360"/>
        <w:jc w:val="both"/>
        <w:rPr>
          <w:rFonts w:ascii="Arial" w:hAnsi="Arial" w:cs="Arial"/>
          <w:b/>
          <w:i/>
          <w:color w:val="833C0B" w:themeColor="accent2" w:themeShade="80"/>
          <w:sz w:val="24"/>
          <w:szCs w:val="24"/>
        </w:rPr>
      </w:pPr>
    </w:p>
    <w:p w:rsidR="00870C63" w:rsidRDefault="00870C63" w:rsidP="003824D2">
      <w:pPr>
        <w:spacing w:line="360" w:lineRule="auto"/>
        <w:ind w:left="360"/>
        <w:jc w:val="both"/>
        <w:rPr>
          <w:rFonts w:ascii="Arial" w:hAnsi="Arial" w:cs="Arial"/>
          <w:b/>
          <w:i/>
          <w:color w:val="833C0B" w:themeColor="accent2" w:themeShade="80"/>
          <w:sz w:val="24"/>
          <w:szCs w:val="24"/>
        </w:rPr>
      </w:pPr>
    </w:p>
    <w:p w:rsidR="00870C63" w:rsidRPr="003824D2" w:rsidRDefault="00870C63" w:rsidP="00870C63">
      <w:pPr>
        <w:pStyle w:val="Odlomakpopis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70C63" w:rsidRPr="003824D2" w:rsidRDefault="00870C63" w:rsidP="00870C63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color w:val="833C0B" w:themeColor="accent2" w:themeShade="80"/>
          <w:sz w:val="24"/>
          <w:szCs w:val="24"/>
        </w:rPr>
      </w:pPr>
      <w:r>
        <w:rPr>
          <w:rFonts w:ascii="Arial" w:hAnsi="Arial" w:cs="Arial"/>
          <w:b/>
          <w:i/>
          <w:color w:val="833C0B" w:themeColor="accent2" w:themeShade="80"/>
          <w:sz w:val="24"/>
          <w:szCs w:val="24"/>
        </w:rPr>
        <w:t>Rečenice</w:t>
      </w:r>
    </w:p>
    <w:p w:rsidR="00870C63" w:rsidRPr="00870C63" w:rsidRDefault="00870C63" w:rsidP="00870C63">
      <w:pPr>
        <w:pStyle w:val="Odlomakpopisa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0C63">
        <w:rPr>
          <w:rFonts w:ascii="Arial" w:hAnsi="Arial" w:cs="Arial"/>
          <w:sz w:val="24"/>
          <w:szCs w:val="24"/>
        </w:rPr>
        <w:t>od pojmova koje želimo upamtiti, slažemo smislenu priču</w:t>
      </w:r>
    </w:p>
    <w:p w:rsidR="00870C63" w:rsidRPr="00870C63" w:rsidRDefault="00870C63" w:rsidP="00870C63">
      <w:pPr>
        <w:pStyle w:val="Odlomakpopisa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0C63">
        <w:rPr>
          <w:rFonts w:ascii="Arial" w:hAnsi="Arial" w:cs="Arial"/>
          <w:sz w:val="24"/>
          <w:szCs w:val="24"/>
        </w:rPr>
        <w:t xml:space="preserve">pr. pisanje prijedloga </w:t>
      </w:r>
      <w:r w:rsidRPr="00870C63">
        <w:rPr>
          <w:rFonts w:ascii="Arial" w:hAnsi="Arial" w:cs="Arial"/>
          <w:b/>
          <w:i/>
          <w:sz w:val="24"/>
          <w:szCs w:val="24"/>
        </w:rPr>
        <w:t>s/sa</w:t>
      </w:r>
      <w:r w:rsidRPr="00870C63">
        <w:rPr>
          <w:rFonts w:ascii="Arial" w:hAnsi="Arial" w:cs="Arial"/>
          <w:sz w:val="24"/>
          <w:szCs w:val="24"/>
        </w:rPr>
        <w:t xml:space="preserve"> u hrvatskom jeziku – kada se nađe ispred riječi koje počinju sa </w:t>
      </w:r>
      <w:r w:rsidRPr="00870C63">
        <w:rPr>
          <w:rFonts w:ascii="Arial" w:hAnsi="Arial" w:cs="Arial"/>
          <w:b/>
          <w:sz w:val="24"/>
          <w:szCs w:val="24"/>
        </w:rPr>
        <w:t>s, š, z i ž</w:t>
      </w:r>
      <w:r w:rsidRPr="00870C63">
        <w:rPr>
          <w:rFonts w:ascii="Arial" w:hAnsi="Arial" w:cs="Arial"/>
          <w:sz w:val="24"/>
          <w:szCs w:val="24"/>
        </w:rPr>
        <w:t xml:space="preserve"> pišemo </w:t>
      </w:r>
      <w:r w:rsidRPr="00870C63">
        <w:rPr>
          <w:rFonts w:ascii="Arial" w:hAnsi="Arial" w:cs="Arial"/>
          <w:b/>
          <w:i/>
          <w:sz w:val="24"/>
          <w:szCs w:val="24"/>
        </w:rPr>
        <w:t>sa</w:t>
      </w:r>
    </w:p>
    <w:p w:rsidR="00870C63" w:rsidRPr="00870C63" w:rsidRDefault="00870C63" w:rsidP="00870C63">
      <w:pPr>
        <w:pStyle w:val="Odlomakpopisa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0C63">
        <w:rPr>
          <w:rFonts w:ascii="Arial" w:hAnsi="Arial" w:cs="Arial"/>
          <w:sz w:val="24"/>
          <w:szCs w:val="24"/>
        </w:rPr>
        <w:t xml:space="preserve">od slova s, š, z i ž smislimo rečenicu – </w:t>
      </w:r>
      <w:r w:rsidRPr="00870C63">
        <w:rPr>
          <w:rFonts w:ascii="Arial" w:hAnsi="Arial" w:cs="Arial"/>
          <w:b/>
          <w:i/>
          <w:sz w:val="24"/>
          <w:szCs w:val="24"/>
        </w:rPr>
        <w:t>Slavkova žena šiti zna</w:t>
      </w:r>
      <w:r w:rsidRPr="00870C63">
        <w:rPr>
          <w:rFonts w:ascii="Arial" w:hAnsi="Arial" w:cs="Arial"/>
          <w:sz w:val="24"/>
          <w:szCs w:val="24"/>
        </w:rPr>
        <w:t xml:space="preserve">. –početna slova </w:t>
      </w:r>
      <w:r>
        <w:rPr>
          <w:rFonts w:ascii="Arial" w:hAnsi="Arial" w:cs="Arial"/>
          <w:sz w:val="24"/>
          <w:szCs w:val="24"/>
        </w:rPr>
        <w:t xml:space="preserve">svake riječi </w:t>
      </w:r>
      <w:r w:rsidRPr="00870C63">
        <w:rPr>
          <w:rFonts w:ascii="Arial" w:hAnsi="Arial" w:cs="Arial"/>
          <w:sz w:val="24"/>
          <w:szCs w:val="24"/>
        </w:rPr>
        <w:t xml:space="preserve">ove rečenice čine slova uz koja uvijek ide prijedlog </w:t>
      </w:r>
      <w:r w:rsidRPr="00941470">
        <w:rPr>
          <w:rFonts w:ascii="Arial" w:hAnsi="Arial" w:cs="Arial"/>
          <w:b/>
          <w:i/>
          <w:sz w:val="24"/>
          <w:szCs w:val="24"/>
        </w:rPr>
        <w:t>sa</w:t>
      </w:r>
    </w:p>
    <w:p w:rsidR="00870C63" w:rsidRDefault="00870C63" w:rsidP="00941470">
      <w:pPr>
        <w:spacing w:line="360" w:lineRule="auto"/>
        <w:jc w:val="both"/>
        <w:rPr>
          <w:rFonts w:ascii="Arial" w:hAnsi="Arial" w:cs="Arial"/>
          <w:b/>
          <w:i/>
          <w:color w:val="833C0B" w:themeColor="accent2" w:themeShade="80"/>
          <w:sz w:val="24"/>
          <w:szCs w:val="24"/>
        </w:rPr>
      </w:pPr>
    </w:p>
    <w:p w:rsidR="003824D2" w:rsidRPr="00C75893" w:rsidRDefault="00760CB7" w:rsidP="00C75893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  <w:color w:val="833C0B" w:themeColor="accent2" w:themeShade="80"/>
          <w:sz w:val="24"/>
          <w:szCs w:val="24"/>
        </w:rPr>
      </w:pPr>
      <w:r w:rsidRPr="003824D2">
        <w:rPr>
          <w:rFonts w:ascii="Arial" w:hAnsi="Arial" w:cs="Arial"/>
          <w:b/>
          <w:i/>
          <w:color w:val="833C0B" w:themeColor="accent2" w:themeShade="80"/>
          <w:sz w:val="24"/>
          <w:szCs w:val="24"/>
        </w:rPr>
        <w:t xml:space="preserve">Elaborirano kodiranje </w:t>
      </w:r>
    </w:p>
    <w:p w:rsidR="00941470" w:rsidRPr="00941470" w:rsidRDefault="00941470" w:rsidP="00941470">
      <w:pPr>
        <w:pStyle w:val="Odlomakpopisa"/>
        <w:numPr>
          <w:ilvl w:val="0"/>
          <w:numId w:val="2"/>
        </w:numPr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941470">
        <w:rPr>
          <w:rFonts w:ascii="Arial" w:hAnsi="Arial" w:cs="Arial"/>
          <w:sz w:val="24"/>
          <w:szCs w:val="24"/>
        </w:rPr>
        <w:t xml:space="preserve">tehnika </w:t>
      </w:r>
      <w:r w:rsidRPr="00DE24AE">
        <w:rPr>
          <w:rFonts w:ascii="Arial" w:hAnsi="Arial" w:cs="Arial"/>
          <w:b/>
          <w:sz w:val="24"/>
          <w:szCs w:val="24"/>
        </w:rPr>
        <w:t>dodavanja informacija</w:t>
      </w:r>
      <w:r w:rsidRPr="00941470">
        <w:rPr>
          <w:rFonts w:ascii="Arial" w:hAnsi="Arial" w:cs="Arial"/>
          <w:sz w:val="24"/>
          <w:szCs w:val="24"/>
        </w:rPr>
        <w:t xml:space="preserve"> i </w:t>
      </w:r>
      <w:r w:rsidRPr="00DE24AE">
        <w:rPr>
          <w:rFonts w:ascii="Arial" w:hAnsi="Arial" w:cs="Arial"/>
          <w:b/>
          <w:sz w:val="24"/>
          <w:szCs w:val="24"/>
        </w:rPr>
        <w:t>njihovog oblikovanja</w:t>
      </w:r>
      <w:r w:rsidRPr="00941470">
        <w:rPr>
          <w:rFonts w:ascii="Arial" w:hAnsi="Arial" w:cs="Arial"/>
          <w:sz w:val="24"/>
          <w:szCs w:val="24"/>
        </w:rPr>
        <w:t xml:space="preserve"> radi lakšeg pamćenja</w:t>
      </w:r>
    </w:p>
    <w:p w:rsidR="00760CB7" w:rsidRDefault="00760CB7" w:rsidP="003824D2">
      <w:pPr>
        <w:pStyle w:val="Odlomakpopisa"/>
        <w:numPr>
          <w:ilvl w:val="0"/>
          <w:numId w:val="2"/>
        </w:numPr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korisno pri pamćenju </w:t>
      </w:r>
      <w:r w:rsidRPr="00DE24AE">
        <w:rPr>
          <w:rFonts w:ascii="Arial" w:hAnsi="Arial" w:cs="Arial"/>
          <w:b/>
          <w:sz w:val="24"/>
          <w:szCs w:val="24"/>
        </w:rPr>
        <w:t>različitih formula</w:t>
      </w:r>
    </w:p>
    <w:p w:rsidR="00E94AB3" w:rsidRPr="00E94AB3" w:rsidRDefault="00E94AB3" w:rsidP="003824D2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primjeri:</w:t>
      </w:r>
    </w:p>
    <w:p w:rsidR="00B40B14" w:rsidRPr="00B9324C" w:rsidRDefault="00760CB7" w:rsidP="00B40B14">
      <w:pPr>
        <w:pStyle w:val="Odlomakpopisa"/>
        <w:numPr>
          <w:ilvl w:val="0"/>
          <w:numId w:val="2"/>
        </w:numPr>
        <w:spacing w:line="360" w:lineRule="auto"/>
        <w:ind w:left="1068"/>
        <w:jc w:val="both"/>
        <w:rPr>
          <w:rFonts w:ascii="Arial" w:hAnsi="Arial" w:cs="Arial"/>
          <w:i/>
          <w:sz w:val="24"/>
          <w:szCs w:val="24"/>
        </w:rPr>
      </w:pPr>
      <w:r w:rsidRPr="00760CB7">
        <w:rPr>
          <w:rFonts w:ascii="Arial" w:hAnsi="Arial" w:cs="Arial"/>
          <w:sz w:val="24"/>
          <w:szCs w:val="24"/>
        </w:rPr>
        <w:t>E=mc2</w:t>
      </w:r>
      <w:r>
        <w:rPr>
          <w:rFonts w:ascii="Arial" w:hAnsi="Arial" w:cs="Arial"/>
          <w:sz w:val="24"/>
          <w:szCs w:val="24"/>
        </w:rPr>
        <w:t xml:space="preserve"> – „</w:t>
      </w:r>
      <w:r w:rsidRPr="00760CB7">
        <w:rPr>
          <w:rFonts w:ascii="Arial" w:hAnsi="Arial" w:cs="Arial"/>
          <w:sz w:val="24"/>
          <w:szCs w:val="24"/>
        </w:rPr>
        <w:t>Einstein miriše cvijeta dva</w:t>
      </w:r>
      <w:r>
        <w:rPr>
          <w:rFonts w:ascii="Arial" w:hAnsi="Arial" w:cs="Arial"/>
          <w:sz w:val="24"/>
          <w:szCs w:val="24"/>
        </w:rPr>
        <w:t>.“</w:t>
      </w:r>
    </w:p>
    <w:p w:rsidR="00B9324C" w:rsidRDefault="00B9324C" w:rsidP="00B9324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9324C">
        <w:rPr>
          <w:rFonts w:ascii="Arial" w:hAnsi="Arial" w:cs="Arial"/>
          <w:i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2365375" cy="3158490"/>
            <wp:effectExtent l="0" t="0" r="0" b="3810"/>
            <wp:wrapSquare wrapText="bothSides"/>
            <wp:docPr id="3" name="Slika 3" descr="http://gimnazija-fgalovic.hr/wp-content/uploads/2019/02/einste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mnazija-fgalovic.hr/wp-content/uploads/2019/02/einstei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315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24C" w:rsidRDefault="00B9324C" w:rsidP="00B9324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B9324C" w:rsidRDefault="00B9324C" w:rsidP="00B9324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B9324C" w:rsidRDefault="00B9324C" w:rsidP="00B9324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B9324C" w:rsidRDefault="00B9324C" w:rsidP="00B9324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B9324C" w:rsidRDefault="00B9324C" w:rsidP="00B9324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B9324C" w:rsidRDefault="00B9324C" w:rsidP="00B9324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B9324C" w:rsidRDefault="00B9324C" w:rsidP="00B9324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B9324C" w:rsidRDefault="00B9324C" w:rsidP="00B9324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B9324C" w:rsidRDefault="004E7C60" w:rsidP="00B9324C">
      <w:pPr>
        <w:tabs>
          <w:tab w:val="left" w:pos="3744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Slika</w:t>
      </w:r>
      <w:r w:rsidR="00B9324C">
        <w:rPr>
          <w:rFonts w:ascii="Arial" w:hAnsi="Arial" w:cs="Arial"/>
          <w:i/>
          <w:sz w:val="24"/>
          <w:szCs w:val="24"/>
        </w:rPr>
        <w:t xml:space="preserve"> preuzeta s: </w:t>
      </w:r>
      <w:hyperlink r:id="rId10" w:history="1">
        <w:r w:rsidR="009A2A87" w:rsidRPr="00BE4CE1">
          <w:rPr>
            <w:rStyle w:val="Hiperveza"/>
            <w:rFonts w:ascii="Arial" w:hAnsi="Arial" w:cs="Arial"/>
            <w:i/>
            <w:sz w:val="24"/>
            <w:szCs w:val="24"/>
          </w:rPr>
          <w:t>https://gimnazija-fgalovic.hr/2019/02/25/kako-brze-uciti-i-manje-zaboravljati/</w:t>
        </w:r>
      </w:hyperlink>
      <w:r w:rsidR="009A2A87">
        <w:rPr>
          <w:rFonts w:ascii="Arial" w:hAnsi="Arial" w:cs="Arial"/>
          <w:i/>
          <w:sz w:val="24"/>
          <w:szCs w:val="24"/>
        </w:rPr>
        <w:t xml:space="preserve">. </w:t>
      </w:r>
    </w:p>
    <w:p w:rsidR="00B9324C" w:rsidRPr="00B9324C" w:rsidRDefault="00B9324C" w:rsidP="00B9324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B40B14" w:rsidRPr="00B40B14" w:rsidRDefault="00B40B14" w:rsidP="00B40B14">
      <w:pPr>
        <w:pStyle w:val="Odlomakpopisa"/>
        <w:numPr>
          <w:ilvl w:val="0"/>
          <w:numId w:val="2"/>
        </w:numPr>
        <w:spacing w:line="360" w:lineRule="auto"/>
        <w:ind w:left="1068"/>
        <w:jc w:val="both"/>
        <w:rPr>
          <w:rFonts w:ascii="Arial" w:hAnsi="Arial" w:cs="Arial"/>
          <w:i/>
          <w:sz w:val="24"/>
          <w:szCs w:val="24"/>
        </w:rPr>
      </w:pPr>
      <w:r w:rsidRPr="00B40B14">
        <w:rPr>
          <w:rFonts w:ascii="Arial" w:hAnsi="Arial" w:cs="Arial"/>
          <w:b/>
          <w:i/>
          <w:sz w:val="24"/>
          <w:szCs w:val="24"/>
        </w:rPr>
        <w:lastRenderedPageBreak/>
        <w:t>M</w:t>
      </w:r>
      <w:r w:rsidRPr="00B40B14">
        <w:rPr>
          <w:rFonts w:ascii="Arial" w:hAnsi="Arial" w:cs="Arial"/>
          <w:i/>
          <w:sz w:val="24"/>
          <w:szCs w:val="24"/>
        </w:rPr>
        <w:t xml:space="preserve">oja </w:t>
      </w:r>
      <w:r w:rsidRPr="00B40B14">
        <w:rPr>
          <w:rFonts w:ascii="Arial" w:hAnsi="Arial" w:cs="Arial"/>
          <w:b/>
          <w:i/>
          <w:sz w:val="24"/>
          <w:szCs w:val="24"/>
        </w:rPr>
        <w:t>V</w:t>
      </w:r>
      <w:r w:rsidRPr="00B40B14">
        <w:rPr>
          <w:rFonts w:ascii="Arial" w:hAnsi="Arial" w:cs="Arial"/>
          <w:i/>
          <w:sz w:val="24"/>
          <w:szCs w:val="24"/>
        </w:rPr>
        <w:t xml:space="preserve">rlo </w:t>
      </w:r>
      <w:r w:rsidRPr="00B40B14">
        <w:rPr>
          <w:rFonts w:ascii="Arial" w:hAnsi="Arial" w:cs="Arial"/>
          <w:b/>
          <w:i/>
          <w:sz w:val="24"/>
          <w:szCs w:val="24"/>
        </w:rPr>
        <w:t>Z</w:t>
      </w:r>
      <w:r w:rsidRPr="00B40B14">
        <w:rPr>
          <w:rFonts w:ascii="Arial" w:hAnsi="Arial" w:cs="Arial"/>
          <w:i/>
          <w:sz w:val="24"/>
          <w:szCs w:val="24"/>
        </w:rPr>
        <w:t xml:space="preserve">natiželjna </w:t>
      </w:r>
      <w:r w:rsidRPr="00B40B14">
        <w:rPr>
          <w:rFonts w:ascii="Arial" w:hAnsi="Arial" w:cs="Arial"/>
          <w:b/>
          <w:i/>
          <w:sz w:val="24"/>
          <w:szCs w:val="24"/>
        </w:rPr>
        <w:t>M</w:t>
      </w:r>
      <w:r w:rsidRPr="00B40B14">
        <w:rPr>
          <w:rFonts w:ascii="Arial" w:hAnsi="Arial" w:cs="Arial"/>
          <w:i/>
          <w:sz w:val="24"/>
          <w:szCs w:val="24"/>
        </w:rPr>
        <w:t xml:space="preserve">ajka </w:t>
      </w:r>
      <w:r w:rsidRPr="00B40B14">
        <w:rPr>
          <w:rFonts w:ascii="Arial" w:hAnsi="Arial" w:cs="Arial"/>
          <w:b/>
          <w:i/>
          <w:sz w:val="24"/>
          <w:szCs w:val="24"/>
        </w:rPr>
        <w:t>J</w:t>
      </w:r>
      <w:r w:rsidRPr="00B40B14">
        <w:rPr>
          <w:rFonts w:ascii="Arial" w:hAnsi="Arial" w:cs="Arial"/>
          <w:i/>
          <w:sz w:val="24"/>
          <w:szCs w:val="24"/>
        </w:rPr>
        <w:t xml:space="preserve">e </w:t>
      </w:r>
      <w:r w:rsidRPr="00B40B14">
        <w:rPr>
          <w:rFonts w:ascii="Arial" w:hAnsi="Arial" w:cs="Arial"/>
          <w:b/>
          <w:i/>
          <w:sz w:val="24"/>
          <w:szCs w:val="24"/>
        </w:rPr>
        <w:t>S</w:t>
      </w:r>
      <w:r>
        <w:rPr>
          <w:rFonts w:ascii="Arial" w:hAnsi="Arial" w:cs="Arial"/>
          <w:i/>
          <w:sz w:val="24"/>
          <w:szCs w:val="24"/>
        </w:rPr>
        <w:t xml:space="preserve">ve </w:t>
      </w:r>
      <w:r w:rsidRPr="00B40B14">
        <w:rPr>
          <w:rFonts w:ascii="Arial" w:hAnsi="Arial" w:cs="Arial"/>
          <w:b/>
          <w:i/>
          <w:sz w:val="24"/>
          <w:szCs w:val="24"/>
        </w:rPr>
        <w:t>U</w:t>
      </w:r>
      <w:r w:rsidRPr="00B40B14">
        <w:rPr>
          <w:rFonts w:ascii="Arial" w:hAnsi="Arial" w:cs="Arial"/>
          <w:i/>
          <w:sz w:val="24"/>
          <w:szCs w:val="24"/>
        </w:rPr>
        <w:t xml:space="preserve">vijek </w:t>
      </w:r>
      <w:r>
        <w:rPr>
          <w:rFonts w:ascii="Arial" w:hAnsi="Arial" w:cs="Arial"/>
          <w:b/>
          <w:i/>
          <w:sz w:val="24"/>
          <w:szCs w:val="24"/>
        </w:rPr>
        <w:t>N</w:t>
      </w:r>
      <w:r w:rsidRPr="00B40B14">
        <w:rPr>
          <w:rFonts w:ascii="Arial" w:hAnsi="Arial" w:cs="Arial"/>
          <w:i/>
          <w:sz w:val="24"/>
          <w:szCs w:val="24"/>
        </w:rPr>
        <w:t>apisala</w:t>
      </w:r>
      <w:r>
        <w:rPr>
          <w:rFonts w:ascii="Arial" w:hAnsi="Arial" w:cs="Arial"/>
          <w:i/>
          <w:sz w:val="24"/>
          <w:szCs w:val="24"/>
        </w:rPr>
        <w:t xml:space="preserve"> –</w:t>
      </w:r>
      <w:r w:rsidRPr="00B40B14">
        <w:rPr>
          <w:rFonts w:ascii="Arial" w:hAnsi="Arial" w:cs="Arial"/>
          <w:i/>
          <w:sz w:val="24"/>
          <w:szCs w:val="24"/>
        </w:rPr>
        <w:t xml:space="preserve"> Merkur, Venera, Zemlja, Mars, Jupiter, Saturn,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B40B14">
        <w:rPr>
          <w:rFonts w:ascii="Arial" w:hAnsi="Arial" w:cs="Arial"/>
          <w:i/>
          <w:sz w:val="24"/>
          <w:szCs w:val="24"/>
        </w:rPr>
        <w:t xml:space="preserve">Uran,  </w:t>
      </w:r>
      <w:r>
        <w:rPr>
          <w:rFonts w:ascii="Arial" w:hAnsi="Arial" w:cs="Arial"/>
          <w:i/>
          <w:sz w:val="24"/>
          <w:szCs w:val="24"/>
        </w:rPr>
        <w:t>Neptun</w:t>
      </w:r>
      <w:r w:rsidR="00DE24AE">
        <w:rPr>
          <w:rFonts w:ascii="Arial" w:hAnsi="Arial" w:cs="Arial"/>
          <w:i/>
          <w:sz w:val="24"/>
          <w:szCs w:val="24"/>
        </w:rPr>
        <w:t xml:space="preserve"> </w:t>
      </w:r>
    </w:p>
    <w:p w:rsidR="00760CB7" w:rsidRDefault="00760CB7" w:rsidP="003824D2">
      <w:pPr>
        <w:pStyle w:val="Odlomakpopisa"/>
        <w:numPr>
          <w:ilvl w:val="0"/>
          <w:numId w:val="2"/>
        </w:numPr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Pamćenje rasporeda boja u spektru </w:t>
      </w:r>
      <w:r w:rsidRPr="00760CB7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ljubičasta, modra, zelena, žuta, narančasta i crvena</w:t>
      </w:r>
      <w:r w:rsidRPr="00760C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760CB7">
        <w:rPr>
          <w:rFonts w:ascii="Arial" w:hAnsi="Arial" w:cs="Arial"/>
          <w:sz w:val="24"/>
          <w:szCs w:val="24"/>
        </w:rPr>
        <w:t>“</w:t>
      </w:r>
      <w:r w:rsidRPr="00DE24AE">
        <w:rPr>
          <w:rFonts w:ascii="Arial" w:hAnsi="Arial" w:cs="Arial"/>
          <w:b/>
          <w:sz w:val="24"/>
          <w:szCs w:val="24"/>
        </w:rPr>
        <w:t>Lj</w:t>
      </w:r>
      <w:r w:rsidRPr="00760CB7">
        <w:rPr>
          <w:rFonts w:ascii="Arial" w:hAnsi="Arial" w:cs="Arial"/>
          <w:sz w:val="24"/>
          <w:szCs w:val="24"/>
        </w:rPr>
        <w:t xml:space="preserve">ubav </w:t>
      </w:r>
      <w:r w:rsidRPr="00DE24AE">
        <w:rPr>
          <w:rFonts w:ascii="Arial" w:hAnsi="Arial" w:cs="Arial"/>
          <w:b/>
          <w:sz w:val="24"/>
          <w:szCs w:val="24"/>
        </w:rPr>
        <w:t>m</w:t>
      </w:r>
      <w:r w:rsidRPr="00760CB7">
        <w:rPr>
          <w:rFonts w:ascii="Arial" w:hAnsi="Arial" w:cs="Arial"/>
          <w:sz w:val="24"/>
          <w:szCs w:val="24"/>
        </w:rPr>
        <w:t xml:space="preserve">ora </w:t>
      </w:r>
      <w:r w:rsidRPr="00DE24AE">
        <w:rPr>
          <w:rFonts w:ascii="Arial" w:hAnsi="Arial" w:cs="Arial"/>
          <w:b/>
          <w:sz w:val="24"/>
          <w:szCs w:val="24"/>
        </w:rPr>
        <w:t>z</w:t>
      </w:r>
      <w:r w:rsidRPr="00760CB7">
        <w:rPr>
          <w:rFonts w:ascii="Arial" w:hAnsi="Arial" w:cs="Arial"/>
          <w:sz w:val="24"/>
          <w:szCs w:val="24"/>
        </w:rPr>
        <w:t xml:space="preserve">auvijek </w:t>
      </w:r>
      <w:r w:rsidRPr="00DE24AE">
        <w:rPr>
          <w:rFonts w:ascii="Arial" w:hAnsi="Arial" w:cs="Arial"/>
          <w:b/>
          <w:sz w:val="24"/>
          <w:szCs w:val="24"/>
        </w:rPr>
        <w:t>ž</w:t>
      </w:r>
      <w:r w:rsidRPr="00760CB7">
        <w:rPr>
          <w:rFonts w:ascii="Arial" w:hAnsi="Arial" w:cs="Arial"/>
          <w:sz w:val="24"/>
          <w:szCs w:val="24"/>
        </w:rPr>
        <w:t xml:space="preserve">ivotom </w:t>
      </w:r>
      <w:r w:rsidRPr="00DE24AE">
        <w:rPr>
          <w:rFonts w:ascii="Arial" w:hAnsi="Arial" w:cs="Arial"/>
          <w:b/>
          <w:sz w:val="24"/>
          <w:szCs w:val="24"/>
        </w:rPr>
        <w:t>n</w:t>
      </w:r>
      <w:r w:rsidRPr="00760CB7">
        <w:rPr>
          <w:rFonts w:ascii="Arial" w:hAnsi="Arial" w:cs="Arial"/>
          <w:sz w:val="24"/>
          <w:szCs w:val="24"/>
        </w:rPr>
        <w:t xml:space="preserve">ašim </w:t>
      </w:r>
      <w:r w:rsidRPr="00DE24AE">
        <w:rPr>
          <w:rFonts w:ascii="Arial" w:hAnsi="Arial" w:cs="Arial"/>
          <w:b/>
          <w:sz w:val="24"/>
          <w:szCs w:val="24"/>
        </w:rPr>
        <w:t>c</w:t>
      </w:r>
      <w:r w:rsidRPr="00760CB7">
        <w:rPr>
          <w:rFonts w:ascii="Arial" w:hAnsi="Arial" w:cs="Arial"/>
          <w:sz w:val="24"/>
          <w:szCs w:val="24"/>
        </w:rPr>
        <w:t>vjetati”.</w:t>
      </w:r>
    </w:p>
    <w:p w:rsidR="00E94697" w:rsidRDefault="00DE24AE" w:rsidP="00B04AF3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color w:val="000000"/>
        </w:rPr>
        <w:t>v=</w:t>
      </w:r>
      <w:r w:rsidR="00E94AB3" w:rsidRPr="00E94AB3">
        <w:rPr>
          <w:rFonts w:ascii="Helvetica" w:hAnsi="Helvetica"/>
          <w:b/>
          <w:color w:val="000000"/>
        </w:rPr>
        <w:t>t*a</w:t>
      </w:r>
      <w:r w:rsidR="00E94AB3">
        <w:rPr>
          <w:rFonts w:ascii="Helvetica" w:hAnsi="Helvetica"/>
          <w:color w:val="000000"/>
        </w:rPr>
        <w:t xml:space="preserve">, a mi je možemo formulirati kao </w:t>
      </w:r>
      <w:r w:rsidR="00E94AB3" w:rsidRPr="00E94AB3">
        <w:rPr>
          <w:rFonts w:ascii="Helvetica" w:hAnsi="Helvetica"/>
          <w:b/>
          <w:color w:val="000000"/>
          <w:u w:val="single"/>
        </w:rPr>
        <w:t>Vidim Tamo Avion</w:t>
      </w:r>
      <w:r w:rsidR="00E94AB3">
        <w:rPr>
          <w:rFonts w:ascii="Helvetica" w:hAnsi="Helvetica"/>
          <w:color w:val="000000"/>
        </w:rPr>
        <w:t xml:space="preserve"> (</w:t>
      </w:r>
      <w:hyperlink r:id="rId11" w:history="1">
        <w:r w:rsidR="00E94AB3" w:rsidRPr="00415DA7">
          <w:rPr>
            <w:rStyle w:val="Hiperveza"/>
            <w:rFonts w:ascii="Helvetica" w:hAnsi="Helvetica"/>
          </w:rPr>
          <w:t>https://www.skole.hr/tehnike-pamcenja-starih-grka/</w:t>
        </w:r>
      </w:hyperlink>
      <w:r w:rsidR="00E94AB3">
        <w:rPr>
          <w:rFonts w:ascii="Helvetica" w:hAnsi="Helvetica"/>
          <w:color w:val="000000"/>
        </w:rPr>
        <w:t xml:space="preserve">) </w:t>
      </w:r>
    </w:p>
    <w:p w:rsidR="00B04AF3" w:rsidRDefault="00B04AF3" w:rsidP="00B04AF3">
      <w:pPr>
        <w:pStyle w:val="StandardWeb"/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rFonts w:ascii="Helvetica" w:hAnsi="Helvetica"/>
          <w:b/>
          <w:color w:val="000000"/>
        </w:rPr>
      </w:pPr>
    </w:p>
    <w:p w:rsidR="00B04AF3" w:rsidRPr="00B04AF3" w:rsidRDefault="00B04AF3" w:rsidP="00B04AF3">
      <w:pPr>
        <w:pStyle w:val="StandardWeb"/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rFonts w:ascii="Helvetica" w:hAnsi="Helvetica"/>
          <w:color w:val="000000"/>
        </w:rPr>
      </w:pPr>
    </w:p>
    <w:p w:rsidR="001C3342" w:rsidRDefault="001C3342" w:rsidP="00760CB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60CB7" w:rsidRPr="003C5E03" w:rsidRDefault="008D32F8" w:rsidP="003C5E03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color w:val="7030A0"/>
          <w:sz w:val="40"/>
          <w:szCs w:val="24"/>
        </w:rPr>
      </w:pPr>
      <w:r w:rsidRPr="003C5E03">
        <w:rPr>
          <w:rFonts w:ascii="Arial" w:hAnsi="Arial" w:cs="Arial"/>
          <w:b/>
          <w:color w:val="7030A0"/>
          <w:sz w:val="40"/>
          <w:szCs w:val="24"/>
        </w:rPr>
        <w:t>Vizualne</w:t>
      </w:r>
      <w:r w:rsidR="00760CB7" w:rsidRPr="003C5E03">
        <w:rPr>
          <w:rFonts w:ascii="Arial" w:hAnsi="Arial" w:cs="Arial"/>
          <w:b/>
          <w:color w:val="7030A0"/>
          <w:sz w:val="40"/>
          <w:szCs w:val="24"/>
        </w:rPr>
        <w:t xml:space="preserve"> mnemotehnike</w:t>
      </w:r>
    </w:p>
    <w:p w:rsidR="006B47FA" w:rsidRDefault="006B47FA" w:rsidP="00D92E81">
      <w:pPr>
        <w:spacing w:line="360" w:lineRule="auto"/>
        <w:rPr>
          <w:rFonts w:ascii="Arial" w:hAnsi="Arial" w:cs="Arial"/>
          <w:b/>
          <w:color w:val="833C0B" w:themeColor="accent2" w:themeShade="80"/>
          <w:sz w:val="24"/>
          <w:szCs w:val="24"/>
        </w:rPr>
      </w:pPr>
      <w:r>
        <w:rPr>
          <w:rFonts w:ascii="Arial" w:hAnsi="Arial" w:cs="Arial"/>
          <w:b/>
          <w:color w:val="833C0B" w:themeColor="accent2" w:themeShade="80"/>
          <w:sz w:val="24"/>
          <w:szCs w:val="24"/>
        </w:rPr>
        <w:t>Metoda prostornog uređenja stranice</w:t>
      </w:r>
    </w:p>
    <w:p w:rsidR="00760CB7" w:rsidRPr="006B47FA" w:rsidRDefault="006B47FA" w:rsidP="006B47FA">
      <w:pPr>
        <w:pStyle w:val="Odlomakpopisa"/>
        <w:numPr>
          <w:ilvl w:val="0"/>
          <w:numId w:val="4"/>
        </w:numPr>
        <w:spacing w:line="360" w:lineRule="auto"/>
        <w:rPr>
          <w:rFonts w:ascii="Arial" w:hAnsi="Arial" w:cs="Arial"/>
          <w:b/>
          <w:color w:val="833C0B" w:themeColor="accent2" w:themeShade="80"/>
          <w:sz w:val="24"/>
          <w:szCs w:val="24"/>
        </w:rPr>
      </w:pPr>
      <w:r>
        <w:rPr>
          <w:rFonts w:ascii="Arial" w:hAnsi="Arial" w:cs="Arial"/>
          <w:b/>
          <w:color w:val="833C0B" w:themeColor="accent2" w:themeShade="80"/>
          <w:sz w:val="24"/>
          <w:szCs w:val="24"/>
        </w:rPr>
        <w:t xml:space="preserve">jedan od primjera metode: </w:t>
      </w:r>
      <w:r w:rsidRPr="006B47FA">
        <w:rPr>
          <w:rFonts w:ascii="Arial" w:hAnsi="Arial" w:cs="Arial"/>
          <w:b/>
          <w:color w:val="833C0B" w:themeColor="accent2" w:themeShade="80"/>
          <w:sz w:val="24"/>
          <w:szCs w:val="24"/>
        </w:rPr>
        <w:t xml:space="preserve">MENTALNE </w:t>
      </w:r>
      <w:r>
        <w:rPr>
          <w:rFonts w:ascii="Arial" w:hAnsi="Arial" w:cs="Arial"/>
          <w:b/>
          <w:color w:val="833C0B" w:themeColor="accent2" w:themeShade="80"/>
          <w:sz w:val="24"/>
          <w:szCs w:val="24"/>
        </w:rPr>
        <w:t xml:space="preserve">(KOGNITIVNE, UMNE) </w:t>
      </w:r>
      <w:r w:rsidRPr="006B47FA">
        <w:rPr>
          <w:rFonts w:ascii="Arial" w:hAnsi="Arial" w:cs="Arial"/>
          <w:b/>
          <w:color w:val="833C0B" w:themeColor="accent2" w:themeShade="80"/>
          <w:sz w:val="24"/>
          <w:szCs w:val="24"/>
        </w:rPr>
        <w:t>MAPE</w:t>
      </w:r>
    </w:p>
    <w:p w:rsidR="00760CB7" w:rsidRPr="00760CB7" w:rsidRDefault="00760CB7" w:rsidP="00760C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0CB7">
        <w:rPr>
          <w:rFonts w:ascii="Arial" w:hAnsi="Arial" w:cs="Arial"/>
          <w:sz w:val="24"/>
          <w:szCs w:val="24"/>
        </w:rPr>
        <w:t xml:space="preserve">Učenje i pamćenje pomoću takozvanih mentalnih mapa danas je vrlo </w:t>
      </w:r>
      <w:r w:rsidR="003824D2">
        <w:rPr>
          <w:rFonts w:ascii="Arial" w:hAnsi="Arial" w:cs="Arial"/>
          <w:sz w:val="24"/>
          <w:szCs w:val="24"/>
        </w:rPr>
        <w:t>popularno i široko zastupljeno.</w:t>
      </w:r>
    </w:p>
    <w:p w:rsidR="00760CB7" w:rsidRPr="00760CB7" w:rsidRDefault="00760CB7" w:rsidP="00760C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0CB7">
        <w:rPr>
          <w:rFonts w:ascii="Arial" w:hAnsi="Arial" w:cs="Arial"/>
          <w:sz w:val="24"/>
          <w:szCs w:val="24"/>
        </w:rPr>
        <w:t>Ta mnemotehnika vizualnog tipa temelji se na shematskom op</w:t>
      </w:r>
      <w:r w:rsidR="00DE24AE">
        <w:rPr>
          <w:rFonts w:ascii="Arial" w:hAnsi="Arial" w:cs="Arial"/>
          <w:sz w:val="24"/>
          <w:szCs w:val="24"/>
        </w:rPr>
        <w:t xml:space="preserve">isu određene spoznaje ili ideje; </w:t>
      </w:r>
      <w:r w:rsidRPr="00760CB7">
        <w:rPr>
          <w:rFonts w:ascii="Arial" w:hAnsi="Arial" w:cs="Arial"/>
          <w:sz w:val="24"/>
          <w:szCs w:val="24"/>
        </w:rPr>
        <w:t>sadržava riječi, rečenice, simbole i crteže koji predstavljaju značenje tih ideja.</w:t>
      </w:r>
    </w:p>
    <w:p w:rsidR="00760CB7" w:rsidRPr="00760CB7" w:rsidRDefault="00E94AB3" w:rsidP="00760C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4AB3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217198</wp:posOffset>
            </wp:positionV>
            <wp:extent cx="4848225" cy="2159635"/>
            <wp:effectExtent l="0" t="0" r="9525" b="0"/>
            <wp:wrapSquare wrapText="bothSides"/>
            <wp:docPr id="2" name="Slika 2" descr="8 najboljih kreatora umnih mapa s najboljim prednostima, nedostacima i  cijenama u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 najboljih kreatora umnih mapa s najboljim prednostima, nedostacima i  cijenama u 20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AB3" w:rsidRDefault="00E94AB3" w:rsidP="00760C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94AB3" w:rsidRDefault="00E94AB3" w:rsidP="00760C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94AB3" w:rsidRDefault="00E94AB3" w:rsidP="00760C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94AB3" w:rsidRDefault="00E94AB3" w:rsidP="00760C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94AB3" w:rsidRDefault="00E94AB3" w:rsidP="00760C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94AB3" w:rsidRDefault="00E94AB3" w:rsidP="00760C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94AB3" w:rsidRDefault="00E94AB3" w:rsidP="00760C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94AB3" w:rsidRDefault="00E94AB3" w:rsidP="00760C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Preuzeto s: </w:t>
      </w:r>
      <w:hyperlink r:id="rId13" w:history="1">
        <w:r w:rsidRPr="00415DA7">
          <w:rPr>
            <w:rStyle w:val="Hiperveza"/>
            <w:rFonts w:ascii="Arial" w:hAnsi="Arial" w:cs="Arial"/>
            <w:sz w:val="24"/>
            <w:szCs w:val="24"/>
          </w:rPr>
          <w:t>https://ahaslides.com/hr/blog/mind-map-makers/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E94AB3" w:rsidRDefault="00E94AB3" w:rsidP="00760C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0CB7" w:rsidRDefault="00760CB7" w:rsidP="00760C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0CB7">
        <w:rPr>
          <w:rFonts w:ascii="Arial" w:hAnsi="Arial" w:cs="Arial"/>
          <w:sz w:val="24"/>
          <w:szCs w:val="24"/>
        </w:rPr>
        <w:lastRenderedPageBreak/>
        <w:t xml:space="preserve">U </w:t>
      </w:r>
      <w:r w:rsidRPr="00DE24AE">
        <w:rPr>
          <w:rFonts w:ascii="Arial" w:hAnsi="Arial" w:cs="Arial"/>
          <w:sz w:val="24"/>
          <w:szCs w:val="24"/>
          <w:u w:val="single"/>
        </w:rPr>
        <w:t>središnjem se dijelu</w:t>
      </w:r>
      <w:r w:rsidRPr="00760CB7">
        <w:rPr>
          <w:rFonts w:ascii="Arial" w:hAnsi="Arial" w:cs="Arial"/>
          <w:sz w:val="24"/>
          <w:szCs w:val="24"/>
        </w:rPr>
        <w:t xml:space="preserve"> nalazi </w:t>
      </w:r>
      <w:r w:rsidRPr="00DE24AE">
        <w:rPr>
          <w:rFonts w:ascii="Arial" w:hAnsi="Arial" w:cs="Arial"/>
          <w:b/>
          <w:sz w:val="24"/>
          <w:szCs w:val="24"/>
        </w:rPr>
        <w:t>ključna riječ (tema)</w:t>
      </w:r>
      <w:r w:rsidRPr="00760CB7">
        <w:rPr>
          <w:rFonts w:ascii="Arial" w:hAnsi="Arial" w:cs="Arial"/>
          <w:sz w:val="24"/>
          <w:szCs w:val="24"/>
        </w:rPr>
        <w:t xml:space="preserve">, a oko nje se granaju ostale povezane ideje koje čine cjelinu. Ti razgranati elementi podijeljeni su u grupe </w:t>
      </w:r>
      <w:r w:rsidR="003824D2">
        <w:rPr>
          <w:rFonts w:ascii="Arial" w:hAnsi="Arial" w:cs="Arial"/>
          <w:sz w:val="24"/>
          <w:szCs w:val="24"/>
        </w:rPr>
        <w:t>da</w:t>
      </w:r>
      <w:r w:rsidRPr="00760CB7">
        <w:rPr>
          <w:rFonts w:ascii="Arial" w:hAnsi="Arial" w:cs="Arial"/>
          <w:sz w:val="24"/>
          <w:szCs w:val="24"/>
        </w:rPr>
        <w:t xml:space="preserve"> bi se </w:t>
      </w:r>
      <w:r w:rsidRPr="00DE24AE">
        <w:rPr>
          <w:rFonts w:ascii="Arial" w:hAnsi="Arial" w:cs="Arial"/>
          <w:b/>
          <w:sz w:val="24"/>
          <w:szCs w:val="24"/>
        </w:rPr>
        <w:t>lakše “organiziralo” znanje</w:t>
      </w:r>
      <w:r w:rsidRPr="00760CB7">
        <w:rPr>
          <w:rFonts w:ascii="Arial" w:hAnsi="Arial" w:cs="Arial"/>
          <w:sz w:val="24"/>
          <w:szCs w:val="24"/>
        </w:rPr>
        <w:t>.</w:t>
      </w:r>
    </w:p>
    <w:p w:rsidR="00F0092F" w:rsidRDefault="00F0092F" w:rsidP="00760C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0092F" w:rsidRDefault="00F0092F" w:rsidP="00760C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0B14">
        <w:rPr>
          <w:rFonts w:ascii="Arial" w:hAnsi="Arial" w:cs="Arial"/>
          <w:b/>
          <w:sz w:val="24"/>
          <w:szCs w:val="24"/>
        </w:rPr>
        <w:t>Koraci</w:t>
      </w:r>
      <w:r>
        <w:rPr>
          <w:rFonts w:ascii="Arial" w:hAnsi="Arial" w:cs="Arial"/>
          <w:sz w:val="24"/>
          <w:szCs w:val="24"/>
        </w:rPr>
        <w:t>:</w:t>
      </w:r>
    </w:p>
    <w:p w:rsidR="00F0092F" w:rsidRDefault="00F0092F" w:rsidP="00B40B14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0092F">
        <w:rPr>
          <w:rFonts w:ascii="Arial" w:hAnsi="Arial" w:cs="Arial"/>
          <w:sz w:val="24"/>
          <w:szCs w:val="24"/>
        </w:rPr>
        <w:t>1. započeti od sredine</w:t>
      </w:r>
      <w:r w:rsidR="00F22F4B">
        <w:rPr>
          <w:rFonts w:ascii="Arial" w:hAnsi="Arial" w:cs="Arial"/>
          <w:sz w:val="24"/>
          <w:szCs w:val="24"/>
        </w:rPr>
        <w:t xml:space="preserve"> – crtež</w:t>
      </w:r>
      <w:r w:rsidRPr="00F0092F">
        <w:rPr>
          <w:rFonts w:ascii="Arial" w:hAnsi="Arial" w:cs="Arial"/>
          <w:sz w:val="24"/>
          <w:szCs w:val="24"/>
        </w:rPr>
        <w:t xml:space="preserve"> koji karakterizira temu na kojoj se radi; </w:t>
      </w:r>
    </w:p>
    <w:p w:rsidR="00F0092F" w:rsidRDefault="00F0092F" w:rsidP="00B40B14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0092F">
        <w:rPr>
          <w:rFonts w:ascii="Arial" w:hAnsi="Arial" w:cs="Arial"/>
          <w:sz w:val="24"/>
          <w:szCs w:val="24"/>
        </w:rPr>
        <w:t xml:space="preserve">2. koristiti simbole i različite veličine slova; </w:t>
      </w:r>
    </w:p>
    <w:p w:rsidR="00F0092F" w:rsidRDefault="00F0092F" w:rsidP="00B40B14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0092F">
        <w:rPr>
          <w:rFonts w:ascii="Arial" w:hAnsi="Arial" w:cs="Arial"/>
          <w:sz w:val="24"/>
          <w:szCs w:val="24"/>
        </w:rPr>
        <w:t xml:space="preserve">3. odrediti i upisati ključne riječi; </w:t>
      </w:r>
    </w:p>
    <w:p w:rsidR="00F0092F" w:rsidRDefault="00F0092F" w:rsidP="00B40B14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0092F">
        <w:rPr>
          <w:rFonts w:ascii="Arial" w:hAnsi="Arial" w:cs="Arial"/>
          <w:sz w:val="24"/>
          <w:szCs w:val="24"/>
        </w:rPr>
        <w:t xml:space="preserve">4. zapisati svaku ključnu riječ samostalno; </w:t>
      </w:r>
    </w:p>
    <w:p w:rsidR="00F0092F" w:rsidRDefault="00F0092F" w:rsidP="00B40B14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0092F">
        <w:rPr>
          <w:rFonts w:ascii="Arial" w:hAnsi="Arial" w:cs="Arial"/>
          <w:sz w:val="24"/>
          <w:szCs w:val="24"/>
        </w:rPr>
        <w:t xml:space="preserve">5. upisati značenje riječi na linijama koje izlaze iz ključne riječi, duljina linije iznad koje se pišu riječi jednaka duljini riječi; </w:t>
      </w:r>
    </w:p>
    <w:p w:rsidR="00F0092F" w:rsidRDefault="00F0092F" w:rsidP="00B40B14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0092F">
        <w:rPr>
          <w:rFonts w:ascii="Arial" w:hAnsi="Arial" w:cs="Arial"/>
          <w:sz w:val="24"/>
          <w:szCs w:val="24"/>
        </w:rPr>
        <w:t xml:space="preserve">6. koristiti različite boje; </w:t>
      </w:r>
    </w:p>
    <w:p w:rsidR="00F0092F" w:rsidRDefault="00F0092F" w:rsidP="00B40B14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0092F">
        <w:rPr>
          <w:rFonts w:ascii="Arial" w:hAnsi="Arial" w:cs="Arial"/>
          <w:sz w:val="24"/>
          <w:szCs w:val="24"/>
        </w:rPr>
        <w:t xml:space="preserve">7. razviti svoj stil izrade mentalnih mapa; </w:t>
      </w:r>
    </w:p>
    <w:p w:rsidR="00F0092F" w:rsidRDefault="00F0092F" w:rsidP="00B40B14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0092F">
        <w:rPr>
          <w:rFonts w:ascii="Arial" w:hAnsi="Arial" w:cs="Arial"/>
          <w:sz w:val="24"/>
          <w:szCs w:val="24"/>
        </w:rPr>
        <w:t xml:space="preserve">8. naglasiti najvažnije dijelove i koristiti asocijacije </w:t>
      </w:r>
    </w:p>
    <w:p w:rsidR="00F0092F" w:rsidRDefault="00F0092F" w:rsidP="00B40B14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0092F">
        <w:rPr>
          <w:rFonts w:ascii="Arial" w:hAnsi="Arial" w:cs="Arial"/>
          <w:sz w:val="24"/>
          <w:szCs w:val="24"/>
        </w:rPr>
        <w:t>9. napraviti nacrt mentalne mape jasno u zrakastoj strukturi (Buzan, 2004</w:t>
      </w:r>
      <w:r w:rsidR="00F22F4B">
        <w:rPr>
          <w:rFonts w:ascii="Arial" w:hAnsi="Arial" w:cs="Arial"/>
          <w:sz w:val="24"/>
          <w:szCs w:val="24"/>
        </w:rPr>
        <w:t>)</w:t>
      </w:r>
    </w:p>
    <w:p w:rsidR="00E94AB3" w:rsidRPr="00E94AB3" w:rsidRDefault="00E94AB3" w:rsidP="00760C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94AB3" w:rsidRPr="00E94AB3" w:rsidRDefault="00E94AB3" w:rsidP="00E94AB3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color w:val="1F4E79" w:themeColor="accent1" w:themeShade="80"/>
          <w:sz w:val="28"/>
          <w:szCs w:val="24"/>
        </w:rPr>
      </w:pPr>
      <w:r w:rsidRPr="00E94AB3">
        <w:rPr>
          <w:rFonts w:ascii="Arial" w:hAnsi="Arial" w:cs="Arial"/>
          <w:b/>
          <w:color w:val="1F4E79" w:themeColor="accent1" w:themeShade="80"/>
          <w:sz w:val="28"/>
          <w:szCs w:val="24"/>
        </w:rPr>
        <w:t xml:space="preserve">neke aplikacije za izradu mentalnih/umnih mapa: </w:t>
      </w:r>
    </w:p>
    <w:p w:rsidR="00E94AB3" w:rsidRDefault="00E94AB3" w:rsidP="00E94AB3">
      <w:pPr>
        <w:pStyle w:val="Odlomakpopis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Coggle – </w:t>
      </w:r>
      <w:hyperlink r:id="rId14" w:history="1">
        <w:r w:rsidRPr="00415DA7">
          <w:rPr>
            <w:rStyle w:val="Hiperveza"/>
            <w:rFonts w:ascii="Arial" w:hAnsi="Arial" w:cs="Arial"/>
            <w:sz w:val="24"/>
            <w:szCs w:val="24"/>
          </w:rPr>
          <w:t>https://coggle.it/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3824D2" w:rsidRDefault="003824D2" w:rsidP="00E94AB3">
      <w:pPr>
        <w:pStyle w:val="Odlomakpopis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MindMup - </w:t>
      </w:r>
      <w:hyperlink r:id="rId15" w:history="1">
        <w:r w:rsidRPr="00415DA7">
          <w:rPr>
            <w:rStyle w:val="Hiperveza"/>
            <w:rFonts w:ascii="Arial" w:hAnsi="Arial" w:cs="Arial"/>
            <w:sz w:val="24"/>
            <w:szCs w:val="24"/>
          </w:rPr>
          <w:t>https://www.mindmup.com/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3824D2" w:rsidRDefault="003824D2" w:rsidP="003824D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0092F" w:rsidRPr="00FB37E6" w:rsidRDefault="003824D2" w:rsidP="003824D2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B37E6">
        <w:rPr>
          <w:rFonts w:ascii="Arial" w:hAnsi="Arial" w:cs="Arial"/>
          <w:b/>
          <w:i/>
          <w:sz w:val="24"/>
          <w:szCs w:val="24"/>
          <w:u w:val="single"/>
        </w:rPr>
        <w:t>Savjeti za izradu</w:t>
      </w:r>
      <w:r w:rsidR="00FB37E6" w:rsidRPr="00FB37E6">
        <w:rPr>
          <w:rFonts w:ascii="Arial" w:hAnsi="Arial" w:cs="Arial"/>
          <w:b/>
          <w:i/>
          <w:sz w:val="24"/>
          <w:szCs w:val="24"/>
          <w:u w:val="single"/>
        </w:rPr>
        <w:t xml:space="preserve"> umnih mapa:</w:t>
      </w:r>
    </w:p>
    <w:p w:rsidR="00FB37E6" w:rsidRPr="003824D2" w:rsidRDefault="00740C05" w:rsidP="003824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16" w:history="1">
        <w:r w:rsidR="00FB37E6" w:rsidRPr="00415DA7">
          <w:rPr>
            <w:rStyle w:val="Hiperveza"/>
            <w:rFonts w:ascii="Arial" w:hAnsi="Arial" w:cs="Arial"/>
            <w:sz w:val="24"/>
            <w:szCs w:val="24"/>
          </w:rPr>
          <w:t>https://edutorij-admin-api.carnet.hr/storage/extracted/07e920f9-3806-4ba5-9c5c-0d6f8deb3377/index.html</w:t>
        </w:r>
      </w:hyperlink>
      <w:r w:rsidR="00FB37E6">
        <w:rPr>
          <w:rFonts w:ascii="Arial" w:hAnsi="Arial" w:cs="Arial"/>
          <w:sz w:val="24"/>
          <w:szCs w:val="24"/>
        </w:rPr>
        <w:t xml:space="preserve"> </w:t>
      </w:r>
      <w:r w:rsidR="00DE24AE">
        <w:rPr>
          <w:rFonts w:ascii="Arial" w:hAnsi="Arial" w:cs="Arial"/>
          <w:sz w:val="24"/>
          <w:szCs w:val="24"/>
        </w:rPr>
        <w:t xml:space="preserve">(videozapis) </w:t>
      </w:r>
    </w:p>
    <w:p w:rsidR="003824D2" w:rsidRDefault="003824D2" w:rsidP="00760C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460E8" w:rsidRDefault="000460E8" w:rsidP="00760C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92E81" w:rsidRDefault="00D92E81" w:rsidP="00760C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92E81" w:rsidRPr="003824D2" w:rsidRDefault="00D92E81" w:rsidP="00D92E81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color w:val="833C0B" w:themeColor="accent2" w:themeShade="80"/>
          <w:sz w:val="24"/>
          <w:szCs w:val="24"/>
        </w:rPr>
      </w:pPr>
      <w:r w:rsidRPr="003824D2">
        <w:rPr>
          <w:rFonts w:ascii="Arial" w:hAnsi="Arial" w:cs="Arial"/>
          <w:b/>
          <w:i/>
          <w:color w:val="833C0B" w:themeColor="accent2" w:themeShade="80"/>
          <w:sz w:val="24"/>
          <w:szCs w:val="24"/>
        </w:rPr>
        <w:lastRenderedPageBreak/>
        <w:t>Organizacija informacija u kategorije i sheme</w:t>
      </w:r>
      <w:r w:rsidRPr="003824D2">
        <w:rPr>
          <w:rFonts w:ascii="Arial" w:hAnsi="Arial" w:cs="Arial"/>
          <w:b/>
          <w:color w:val="833C0B" w:themeColor="accent2" w:themeShade="80"/>
          <w:sz w:val="24"/>
          <w:szCs w:val="24"/>
        </w:rPr>
        <w:t xml:space="preserve"> </w:t>
      </w:r>
    </w:p>
    <w:p w:rsidR="00D92E81" w:rsidRPr="00615C28" w:rsidRDefault="00D92E81" w:rsidP="00D92E81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Obermajer (2023) kao primjer svrstavanja informacija u kategorije navodi devet predmeta koje osoba mora ponijeti na putovanje: </w:t>
      </w:r>
      <w:r w:rsidRPr="009329E9">
        <w:rPr>
          <w:rFonts w:ascii="Arial" w:hAnsi="Arial" w:cs="Arial"/>
          <w:i/>
          <w:sz w:val="24"/>
          <w:szCs w:val="24"/>
        </w:rPr>
        <w:t xml:space="preserve">sušilo za kosu, konac za zube, kremu za ruke, </w:t>
      </w:r>
      <w:r w:rsidRPr="00615C28">
        <w:rPr>
          <w:rFonts w:ascii="Arial" w:hAnsi="Arial" w:cs="Arial"/>
          <w:i/>
          <w:sz w:val="24"/>
          <w:szCs w:val="24"/>
        </w:rPr>
        <w:t>časopis, knjigu, posjetnice, prijenosno računalo i USB stick</w:t>
      </w:r>
    </w:p>
    <w:p w:rsidR="00D92E81" w:rsidRDefault="00D92E81" w:rsidP="00D92E81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ističe da se svi ti predmeti mogu svrstati u tri kategorije zbog lakše organizacije i pamćenja – </w:t>
      </w:r>
      <w:r w:rsidRPr="003824D2">
        <w:rPr>
          <w:rFonts w:ascii="Arial" w:hAnsi="Arial" w:cs="Arial"/>
          <w:b/>
          <w:color w:val="2F5496" w:themeColor="accent5" w:themeShade="BF"/>
          <w:sz w:val="24"/>
          <w:szCs w:val="24"/>
        </w:rPr>
        <w:t>osobna higijena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3824D2">
        <w:rPr>
          <w:rFonts w:ascii="Arial" w:hAnsi="Arial" w:cs="Arial"/>
          <w:b/>
          <w:color w:val="FF0000"/>
          <w:sz w:val="24"/>
          <w:szCs w:val="24"/>
        </w:rPr>
        <w:t>zabava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3824D2">
        <w:rPr>
          <w:rFonts w:ascii="Arial" w:hAnsi="Arial" w:cs="Arial"/>
          <w:b/>
          <w:color w:val="385623" w:themeColor="accent6" w:themeShade="80"/>
          <w:sz w:val="24"/>
          <w:szCs w:val="24"/>
        </w:rPr>
        <w:t>predmeti za rad</w:t>
      </w:r>
    </w:p>
    <w:p w:rsidR="00D92E81" w:rsidRPr="00037D00" w:rsidRDefault="00D92E81" w:rsidP="00D92E81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29E9">
        <w:rPr>
          <w:rFonts w:ascii="Arial" w:hAnsi="Arial" w:cs="Arial"/>
          <w:sz w:val="24"/>
          <w:szCs w:val="24"/>
        </w:rPr>
        <w:t>kao drugi način navodi</w:t>
      </w:r>
      <w:r>
        <w:rPr>
          <w:rFonts w:ascii="Arial" w:hAnsi="Arial" w:cs="Arial"/>
          <w:b/>
          <w:sz w:val="24"/>
          <w:szCs w:val="24"/>
        </w:rPr>
        <w:t xml:space="preserve"> shematsku organizaciju </w:t>
      </w:r>
      <w:r>
        <w:rPr>
          <w:rFonts w:ascii="Arial" w:hAnsi="Arial" w:cs="Arial"/>
          <w:sz w:val="24"/>
          <w:szCs w:val="24"/>
        </w:rPr>
        <w:t xml:space="preserve">– mentalno posjećivanje svake prostorije u kojoj su pohranjene stvari za put </w:t>
      </w:r>
    </w:p>
    <w:p w:rsidR="00845834" w:rsidRDefault="00845834" w:rsidP="006B47FA">
      <w:pPr>
        <w:spacing w:line="360" w:lineRule="auto"/>
        <w:rPr>
          <w:rFonts w:ascii="Arial" w:hAnsi="Arial" w:cs="Arial"/>
          <w:sz w:val="24"/>
          <w:szCs w:val="24"/>
        </w:rPr>
      </w:pPr>
    </w:p>
    <w:p w:rsidR="006B47FA" w:rsidRPr="006B47FA" w:rsidRDefault="00941470" w:rsidP="006B47FA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6B47FA">
        <w:rPr>
          <w:rFonts w:ascii="Arial" w:hAnsi="Arial" w:cs="Arial"/>
          <w:b/>
          <w:bCs/>
          <w:color w:val="833C0B" w:themeColor="accent2" w:themeShade="80"/>
          <w:sz w:val="24"/>
          <w:szCs w:val="24"/>
        </w:rPr>
        <w:t>Metoda mjesta</w:t>
      </w:r>
      <w:r w:rsidRPr="006B47FA">
        <w:rPr>
          <w:rFonts w:ascii="Arial" w:hAnsi="Arial" w:cs="Arial"/>
          <w:color w:val="833C0B" w:themeColor="accent2" w:themeShade="80"/>
          <w:sz w:val="24"/>
          <w:szCs w:val="24"/>
        </w:rPr>
        <w:t> </w:t>
      </w:r>
    </w:p>
    <w:p w:rsidR="00941470" w:rsidRPr="00941470" w:rsidRDefault="00941470" w:rsidP="00DE24AE">
      <w:pPr>
        <w:pStyle w:val="Odlomakpopisa"/>
        <w:spacing w:line="240" w:lineRule="auto"/>
        <w:rPr>
          <w:rFonts w:ascii="Arial" w:hAnsi="Arial" w:cs="Arial"/>
          <w:sz w:val="24"/>
          <w:szCs w:val="24"/>
        </w:rPr>
      </w:pPr>
    </w:p>
    <w:p w:rsidR="00941470" w:rsidRPr="00DE24AE" w:rsidRDefault="00941470" w:rsidP="00DE24AE">
      <w:pPr>
        <w:pStyle w:val="Odlomakpopisa"/>
        <w:numPr>
          <w:ilvl w:val="0"/>
          <w:numId w:val="2"/>
        </w:numPr>
        <w:spacing w:line="36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predočavanje poznatog </w:t>
      </w:r>
      <w:r w:rsidR="00DE24AE">
        <w:rPr>
          <w:rFonts w:ascii="Arial" w:hAnsi="Arial" w:cs="Arial"/>
          <w:sz w:val="24"/>
          <w:szCs w:val="24"/>
        </w:rPr>
        <w:t>prostora zamišljanjem stvari/po</w:t>
      </w:r>
      <w:r>
        <w:rPr>
          <w:rFonts w:ascii="Arial" w:hAnsi="Arial" w:cs="Arial"/>
          <w:sz w:val="24"/>
          <w:szCs w:val="24"/>
        </w:rPr>
        <w:t>jmova koje želimo zapamtiti na tim mjestima</w:t>
      </w:r>
    </w:p>
    <w:p w:rsidR="00941470" w:rsidRDefault="00941470" w:rsidP="00DE24AE">
      <w:pPr>
        <w:pStyle w:val="Odlomakpopisa"/>
        <w:numPr>
          <w:ilvl w:val="0"/>
          <w:numId w:val="2"/>
        </w:numPr>
        <w:spacing w:line="360" w:lineRule="auto"/>
        <w:ind w:left="1068"/>
        <w:jc w:val="both"/>
        <w:rPr>
          <w:rFonts w:ascii="Arial" w:hAnsi="Arial" w:cs="Arial"/>
          <w:i/>
          <w:sz w:val="24"/>
          <w:szCs w:val="24"/>
        </w:rPr>
      </w:pPr>
      <w:r w:rsidRPr="00941470">
        <w:rPr>
          <w:rFonts w:ascii="Arial" w:hAnsi="Arial" w:cs="Arial"/>
          <w:b/>
          <w:i/>
          <w:sz w:val="24"/>
          <w:szCs w:val="24"/>
        </w:rPr>
        <w:t>Redoslijed tema</w:t>
      </w:r>
      <w:r w:rsidRPr="00941470">
        <w:rPr>
          <w:rFonts w:ascii="Arial" w:hAnsi="Arial" w:cs="Arial"/>
          <w:i/>
          <w:sz w:val="24"/>
          <w:szCs w:val="24"/>
        </w:rPr>
        <w:t xml:space="preserve"> </w:t>
      </w:r>
      <w:r w:rsidR="00DE24AE">
        <w:rPr>
          <w:rFonts w:ascii="Arial" w:hAnsi="Arial" w:cs="Arial"/>
          <w:i/>
          <w:sz w:val="24"/>
          <w:szCs w:val="24"/>
        </w:rPr>
        <w:t xml:space="preserve">prilikom izlaganja </w:t>
      </w:r>
      <w:r>
        <w:rPr>
          <w:rFonts w:ascii="Arial" w:hAnsi="Arial" w:cs="Arial"/>
          <w:i/>
          <w:sz w:val="24"/>
          <w:szCs w:val="24"/>
        </w:rPr>
        <w:t>–</w:t>
      </w:r>
      <w:r w:rsidRPr="00941470">
        <w:rPr>
          <w:rFonts w:ascii="Arial" w:hAnsi="Arial" w:cs="Arial"/>
          <w:i/>
          <w:sz w:val="24"/>
          <w:szCs w:val="24"/>
        </w:rPr>
        <w:t xml:space="preserve"> j</w:t>
      </w:r>
      <w:r>
        <w:rPr>
          <w:rFonts w:ascii="Arial" w:hAnsi="Arial" w:cs="Arial"/>
          <w:i/>
          <w:sz w:val="24"/>
          <w:szCs w:val="24"/>
        </w:rPr>
        <w:t>edna</w:t>
      </w:r>
      <w:r w:rsidRPr="00941470">
        <w:rPr>
          <w:rFonts w:ascii="Arial" w:hAnsi="Arial" w:cs="Arial"/>
          <w:i/>
          <w:sz w:val="24"/>
          <w:szCs w:val="24"/>
        </w:rPr>
        <w:t xml:space="preserve"> od verzija metode mjesta. </w:t>
      </w:r>
      <w:r>
        <w:rPr>
          <w:rFonts w:ascii="Arial" w:hAnsi="Arial" w:cs="Arial"/>
          <w:i/>
          <w:sz w:val="24"/>
          <w:szCs w:val="24"/>
        </w:rPr>
        <w:t>Vrlo je popularna i služi nam kada trebamo nešto prezentirati. Temu je bitno povezati s nekim istaknutim mjestom na dobro poznatom putu, a onda tijekom izlaganja u mislim</w:t>
      </w:r>
      <w:r w:rsidR="006B47FA">
        <w:rPr>
          <w:rFonts w:ascii="Arial" w:hAnsi="Arial" w:cs="Arial"/>
          <w:i/>
          <w:sz w:val="24"/>
          <w:szCs w:val="24"/>
        </w:rPr>
        <w:t>a</w:t>
      </w:r>
      <w:r>
        <w:rPr>
          <w:rFonts w:ascii="Arial" w:hAnsi="Arial" w:cs="Arial"/>
          <w:i/>
          <w:sz w:val="24"/>
          <w:szCs w:val="24"/>
        </w:rPr>
        <w:t xml:space="preserve"> prolaziti tim putem u mislima.</w:t>
      </w:r>
    </w:p>
    <w:p w:rsidR="00424625" w:rsidRPr="00424625" w:rsidRDefault="00424625" w:rsidP="00FD2241">
      <w:pPr>
        <w:pStyle w:val="Odlomakpopisa"/>
        <w:numPr>
          <w:ilvl w:val="0"/>
          <w:numId w:val="2"/>
        </w:numPr>
        <w:spacing w:line="360" w:lineRule="auto"/>
        <w:ind w:left="1068"/>
        <w:jc w:val="both"/>
        <w:rPr>
          <w:rFonts w:ascii="Arial" w:hAnsi="Arial" w:cs="Arial"/>
          <w:i/>
          <w:sz w:val="24"/>
          <w:szCs w:val="24"/>
        </w:rPr>
      </w:pPr>
      <w:r w:rsidRPr="00424625">
        <w:rPr>
          <w:rFonts w:ascii="Arial" w:hAnsi="Arial" w:cs="Arial"/>
          <w:i/>
          <w:sz w:val="24"/>
          <w:szCs w:val="24"/>
        </w:rPr>
        <w:t>ovom si metodom možemo vizualno predočiti  dobro poznati prostor, npr. vlastitu kuću/stan te tako u mislima obilaziti i sjetiti se predmeta koje trebamo ponijet na put, u školu...</w:t>
      </w:r>
    </w:p>
    <w:p w:rsidR="00424625" w:rsidRPr="00FD2241" w:rsidRDefault="00424625" w:rsidP="00FD2241">
      <w:pPr>
        <w:spacing w:line="360" w:lineRule="auto"/>
        <w:rPr>
          <w:rFonts w:ascii="Arial" w:hAnsi="Arial" w:cs="Arial"/>
          <w:sz w:val="24"/>
          <w:szCs w:val="24"/>
        </w:rPr>
      </w:pPr>
    </w:p>
    <w:p w:rsidR="006B47FA" w:rsidRPr="00A11250" w:rsidRDefault="00A11250" w:rsidP="006B47FA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833C0B" w:themeColor="accent2" w:themeShade="80"/>
          <w:sz w:val="24"/>
          <w:szCs w:val="24"/>
        </w:rPr>
        <w:t>(</w:t>
      </w:r>
      <w:r w:rsidR="006B47FA">
        <w:rPr>
          <w:rFonts w:ascii="Arial" w:hAnsi="Arial" w:cs="Arial"/>
          <w:b/>
          <w:bCs/>
          <w:color w:val="833C0B" w:themeColor="accent2" w:themeShade="80"/>
          <w:sz w:val="24"/>
          <w:szCs w:val="24"/>
        </w:rPr>
        <w:t>Neobično</w:t>
      </w:r>
      <w:r>
        <w:rPr>
          <w:rFonts w:ascii="Arial" w:hAnsi="Arial" w:cs="Arial"/>
          <w:b/>
          <w:bCs/>
          <w:color w:val="833C0B" w:themeColor="accent2" w:themeShade="80"/>
          <w:sz w:val="24"/>
          <w:szCs w:val="24"/>
        </w:rPr>
        <w:t>)</w:t>
      </w:r>
      <w:r w:rsidR="006B47FA">
        <w:rPr>
          <w:rFonts w:ascii="Arial" w:hAnsi="Arial" w:cs="Arial"/>
          <w:b/>
          <w:bCs/>
          <w:color w:val="833C0B" w:themeColor="accent2" w:themeShade="80"/>
          <w:sz w:val="24"/>
          <w:szCs w:val="24"/>
        </w:rPr>
        <w:t xml:space="preserve"> predočavanje</w:t>
      </w:r>
    </w:p>
    <w:p w:rsidR="00A11250" w:rsidRDefault="00F0092F" w:rsidP="00F0092F">
      <w:pPr>
        <w:spacing w:line="360" w:lineRule="auto"/>
        <w:rPr>
          <w:rFonts w:ascii="Arial" w:hAnsi="Arial" w:cs="Arial"/>
          <w:sz w:val="24"/>
          <w:szCs w:val="24"/>
        </w:rPr>
      </w:pPr>
      <w:r w:rsidRPr="00F0092F">
        <w:rPr>
          <w:rFonts w:ascii="Arial" w:hAnsi="Arial" w:cs="Arial"/>
          <w:b/>
          <w:sz w:val="24"/>
          <w:szCs w:val="24"/>
        </w:rPr>
        <w:t>Predočavanje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vrsta vizualnih mnemotehnika – pamćenje oznake broja pojedinih prostorija i sl. </w:t>
      </w:r>
    </w:p>
    <w:p w:rsidR="00F0092F" w:rsidRDefault="00F0092F" w:rsidP="00F0092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Zarevski (1997, prema Mikić, 2023) navodi: ako osoba zaboravi, tj. ako ne može lako upamtiti broj hotelske sobe, a soba joj je </w:t>
      </w:r>
      <w:r w:rsidRPr="00DE24AE">
        <w:rPr>
          <w:rFonts w:ascii="Arial" w:hAnsi="Arial" w:cs="Arial"/>
          <w:b/>
          <w:sz w:val="24"/>
          <w:szCs w:val="24"/>
        </w:rPr>
        <w:t>3B</w:t>
      </w:r>
      <w:r>
        <w:rPr>
          <w:rFonts w:ascii="Arial" w:hAnsi="Arial" w:cs="Arial"/>
          <w:sz w:val="24"/>
          <w:szCs w:val="24"/>
        </w:rPr>
        <w:t xml:space="preserve">, može pokušati zamisliti </w:t>
      </w:r>
      <w:r w:rsidRPr="00DE24AE">
        <w:rPr>
          <w:rFonts w:ascii="Arial" w:hAnsi="Arial" w:cs="Arial"/>
          <w:b/>
          <w:sz w:val="24"/>
          <w:szCs w:val="24"/>
        </w:rPr>
        <w:t>3 balerine</w:t>
      </w:r>
      <w:r>
        <w:rPr>
          <w:rFonts w:ascii="Arial" w:hAnsi="Arial" w:cs="Arial"/>
          <w:sz w:val="24"/>
          <w:szCs w:val="24"/>
        </w:rPr>
        <w:t xml:space="preserve"> ko</w:t>
      </w:r>
      <w:r w:rsidR="00860953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e nastupaju, a što predodžba bude življa, bit će veća šansa za zapamćivanje </w:t>
      </w:r>
    </w:p>
    <w:p w:rsidR="00F0092F" w:rsidRDefault="00F0092F" w:rsidP="00F0092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isti se način mogu pamtiti i brojevi učionica u školi.</w:t>
      </w:r>
    </w:p>
    <w:p w:rsidR="00DE24AE" w:rsidRDefault="00DE24AE" w:rsidP="00F0092F">
      <w:pPr>
        <w:spacing w:line="360" w:lineRule="auto"/>
        <w:rPr>
          <w:rFonts w:ascii="Arial" w:hAnsi="Arial" w:cs="Arial"/>
          <w:sz w:val="24"/>
          <w:szCs w:val="24"/>
        </w:rPr>
      </w:pPr>
    </w:p>
    <w:p w:rsidR="00F0092F" w:rsidRDefault="00F0092F" w:rsidP="00F0092F">
      <w:pPr>
        <w:spacing w:line="360" w:lineRule="auto"/>
        <w:rPr>
          <w:rFonts w:ascii="Arial" w:hAnsi="Arial" w:cs="Arial"/>
          <w:sz w:val="24"/>
          <w:szCs w:val="24"/>
        </w:rPr>
      </w:pPr>
      <w:r w:rsidRPr="00F0092F">
        <w:rPr>
          <w:rFonts w:ascii="Arial" w:hAnsi="Arial" w:cs="Arial"/>
          <w:b/>
          <w:sz w:val="24"/>
          <w:szCs w:val="24"/>
        </w:rPr>
        <w:t>Neobično predočavanje</w:t>
      </w:r>
      <w:r>
        <w:rPr>
          <w:rFonts w:ascii="Arial" w:hAnsi="Arial" w:cs="Arial"/>
          <w:sz w:val="24"/>
          <w:szCs w:val="24"/>
        </w:rPr>
        <w:t xml:space="preserve"> – uzet ćemo primjer </w:t>
      </w:r>
      <w:r w:rsidRPr="00B40B14">
        <w:rPr>
          <w:rFonts w:ascii="Arial" w:hAnsi="Arial" w:cs="Arial"/>
          <w:sz w:val="24"/>
          <w:szCs w:val="24"/>
          <w:u w:val="single"/>
        </w:rPr>
        <w:t>elaboriranog kodiranja</w:t>
      </w:r>
      <w:r>
        <w:rPr>
          <w:rFonts w:ascii="Arial" w:hAnsi="Arial" w:cs="Arial"/>
          <w:sz w:val="24"/>
          <w:szCs w:val="24"/>
        </w:rPr>
        <w:t xml:space="preserve"> (</w:t>
      </w:r>
      <w:r w:rsidRPr="00F0092F">
        <w:rPr>
          <w:rFonts w:ascii="Arial" w:hAnsi="Arial" w:cs="Arial"/>
          <w:b/>
          <w:i/>
          <w:sz w:val="24"/>
          <w:szCs w:val="24"/>
        </w:rPr>
        <w:t>Einstein miriše cvijeta dva</w:t>
      </w:r>
      <w:r>
        <w:rPr>
          <w:rFonts w:ascii="Arial" w:hAnsi="Arial" w:cs="Arial"/>
          <w:sz w:val="24"/>
          <w:szCs w:val="24"/>
        </w:rPr>
        <w:t>)</w:t>
      </w:r>
    </w:p>
    <w:p w:rsidR="00F0092F" w:rsidRDefault="00F0092F" w:rsidP="00F0092F">
      <w:pPr>
        <w:pStyle w:val="Odlomakpopis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 rečenici imamo četiri riječi, znači četiri čestice za upamtiti</w:t>
      </w:r>
    </w:p>
    <w:p w:rsidR="00F0092F" w:rsidRDefault="00F0092F" w:rsidP="00F0092F">
      <w:pPr>
        <w:pStyle w:val="Odlomakpopis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pokušamo li zamisliti napisano, to smanjujemo na jednu česticu za zapamćivanje i tako si olakšavamo proces</w:t>
      </w:r>
    </w:p>
    <w:p w:rsidR="00860953" w:rsidRPr="00860953" w:rsidRDefault="00860953" w:rsidP="00860953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0953">
        <w:rPr>
          <w:rFonts w:ascii="Arial" w:hAnsi="Arial" w:cs="Arial"/>
          <w:sz w:val="24"/>
          <w:szCs w:val="24"/>
        </w:rPr>
        <w:t xml:space="preserve">opseg kvadrata jednak je </w:t>
      </w:r>
      <w:r w:rsidRPr="00860953">
        <w:rPr>
          <w:rFonts w:ascii="Arial" w:hAnsi="Arial" w:cs="Arial"/>
          <w:b/>
          <w:sz w:val="24"/>
          <w:szCs w:val="24"/>
          <w:u w:val="single"/>
        </w:rPr>
        <w:t>4xa</w:t>
      </w:r>
      <w:r>
        <w:rPr>
          <w:rFonts w:ascii="Arial" w:hAnsi="Arial" w:cs="Arial"/>
          <w:sz w:val="24"/>
          <w:szCs w:val="24"/>
        </w:rPr>
        <w:t xml:space="preserve">, zamišljamo </w:t>
      </w:r>
      <w:r w:rsidRPr="00860953">
        <w:rPr>
          <w:rFonts w:ascii="Arial" w:hAnsi="Arial" w:cs="Arial"/>
          <w:sz w:val="24"/>
          <w:szCs w:val="24"/>
        </w:rPr>
        <w:t>kvadrat u kojem se nalaze četiri aviona i tako si olakšamo pa</w:t>
      </w:r>
      <w:r>
        <w:rPr>
          <w:rFonts w:ascii="Arial" w:hAnsi="Arial" w:cs="Arial"/>
          <w:sz w:val="24"/>
          <w:szCs w:val="24"/>
        </w:rPr>
        <w:t xml:space="preserve">mćenje ove matematičke formule </w:t>
      </w:r>
    </w:p>
    <w:p w:rsidR="00DE24AE" w:rsidRDefault="00DE24AE" w:rsidP="00860953">
      <w:pPr>
        <w:spacing w:line="360" w:lineRule="auto"/>
        <w:rPr>
          <w:rFonts w:ascii="Arial" w:hAnsi="Arial" w:cs="Arial"/>
          <w:sz w:val="24"/>
          <w:szCs w:val="24"/>
        </w:rPr>
      </w:pPr>
    </w:p>
    <w:p w:rsidR="001C3342" w:rsidRPr="00860953" w:rsidRDefault="001C3342" w:rsidP="00860953">
      <w:pPr>
        <w:spacing w:line="360" w:lineRule="auto"/>
        <w:rPr>
          <w:rFonts w:ascii="Arial" w:hAnsi="Arial" w:cs="Arial"/>
          <w:sz w:val="24"/>
          <w:szCs w:val="24"/>
        </w:rPr>
      </w:pPr>
    </w:p>
    <w:p w:rsidR="006B47FA" w:rsidRPr="003C5E03" w:rsidRDefault="006B47FA" w:rsidP="003C5E03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color w:val="7030A0"/>
          <w:sz w:val="40"/>
          <w:szCs w:val="24"/>
        </w:rPr>
      </w:pPr>
      <w:r w:rsidRPr="003C5E03">
        <w:rPr>
          <w:rFonts w:ascii="Arial" w:hAnsi="Arial" w:cs="Arial"/>
          <w:b/>
          <w:color w:val="7030A0"/>
          <w:sz w:val="40"/>
          <w:szCs w:val="24"/>
        </w:rPr>
        <w:t xml:space="preserve">Mješovite mnemotehnike </w:t>
      </w:r>
    </w:p>
    <w:p w:rsidR="00941470" w:rsidRDefault="00941470" w:rsidP="00941470">
      <w:pPr>
        <w:pStyle w:val="Odlomakpopisa"/>
        <w:spacing w:line="360" w:lineRule="auto"/>
        <w:rPr>
          <w:rFonts w:ascii="Arial" w:hAnsi="Arial" w:cs="Arial"/>
          <w:sz w:val="24"/>
          <w:szCs w:val="24"/>
        </w:rPr>
      </w:pPr>
    </w:p>
    <w:p w:rsidR="00D92E81" w:rsidRPr="00D92E81" w:rsidRDefault="00760CB7" w:rsidP="00D92E81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b/>
          <w:color w:val="833C0B" w:themeColor="accent2" w:themeShade="80"/>
          <w:sz w:val="24"/>
          <w:szCs w:val="24"/>
        </w:rPr>
      </w:pPr>
      <w:r w:rsidRPr="00D92E81">
        <w:rPr>
          <w:rFonts w:ascii="Arial" w:hAnsi="Arial" w:cs="Arial"/>
          <w:b/>
          <w:color w:val="833C0B" w:themeColor="accent2" w:themeShade="80"/>
          <w:sz w:val="24"/>
          <w:szCs w:val="24"/>
        </w:rPr>
        <w:t>Metoda ključnih riječi</w:t>
      </w:r>
    </w:p>
    <w:p w:rsidR="00760CB7" w:rsidRPr="00760CB7" w:rsidRDefault="00760CB7" w:rsidP="00760C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0CB7">
        <w:rPr>
          <w:rFonts w:ascii="Arial" w:hAnsi="Arial" w:cs="Arial"/>
          <w:sz w:val="24"/>
          <w:szCs w:val="24"/>
        </w:rPr>
        <w:t>Metoda ključnih riječi mješovita je mnemotehnika koja kombinira korištenje rime i živopisno, čak i bizarno, predočavanje.</w:t>
      </w:r>
    </w:p>
    <w:p w:rsidR="00860953" w:rsidRPr="00860953" w:rsidRDefault="00860953" w:rsidP="00860953">
      <w:pPr>
        <w:pStyle w:val="Odlomakpopisa"/>
        <w:numPr>
          <w:ilvl w:val="1"/>
          <w:numId w:val="5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60953">
        <w:rPr>
          <w:rFonts w:ascii="Arial" w:hAnsi="Arial" w:cs="Arial"/>
          <w:sz w:val="24"/>
          <w:szCs w:val="24"/>
        </w:rPr>
        <w:t xml:space="preserve">Na početku se, za stranu riječ koju želimo naučiti, utvrdi poveznica s nekom riječju u vlastitom jeziku koja zvuči što sličnije stranoj riječi. Upravo je ta, po zvuku slična, poznata riječ ključna riječ. Primjerice, ako treba naučiti englesku riječ </w:t>
      </w:r>
      <w:r w:rsidRPr="00843B87">
        <w:rPr>
          <w:rFonts w:ascii="Arial" w:hAnsi="Arial" w:cs="Arial"/>
          <w:b/>
          <w:i/>
          <w:sz w:val="24"/>
          <w:szCs w:val="24"/>
        </w:rPr>
        <w:t>lizard</w:t>
      </w:r>
      <w:r w:rsidRPr="00860953">
        <w:rPr>
          <w:rFonts w:ascii="Arial" w:hAnsi="Arial" w:cs="Arial"/>
          <w:sz w:val="24"/>
          <w:szCs w:val="24"/>
        </w:rPr>
        <w:t xml:space="preserve"> (gušter), ključna riječ može biti </w:t>
      </w:r>
      <w:r w:rsidRPr="00843B87">
        <w:rPr>
          <w:rFonts w:ascii="Arial" w:hAnsi="Arial" w:cs="Arial"/>
          <w:b/>
          <w:i/>
          <w:sz w:val="24"/>
          <w:szCs w:val="24"/>
        </w:rPr>
        <w:t>lizati</w:t>
      </w:r>
      <w:r w:rsidRPr="00860953">
        <w:rPr>
          <w:rFonts w:ascii="Arial" w:hAnsi="Arial" w:cs="Arial"/>
          <w:sz w:val="24"/>
          <w:szCs w:val="24"/>
        </w:rPr>
        <w:t>.</w:t>
      </w:r>
    </w:p>
    <w:p w:rsidR="00760CB7" w:rsidRDefault="00860953" w:rsidP="00860953">
      <w:pPr>
        <w:pStyle w:val="Odlomakpopisa"/>
        <w:numPr>
          <w:ilvl w:val="1"/>
          <w:numId w:val="5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60953">
        <w:rPr>
          <w:rFonts w:ascii="Arial" w:hAnsi="Arial" w:cs="Arial"/>
          <w:sz w:val="24"/>
          <w:szCs w:val="24"/>
        </w:rPr>
        <w:t xml:space="preserve">Nakon toga osoba stvara predodžbu koja povezuje ključnu riječ sa stranom riječju koju želimo naučiti. Primjerice, </w:t>
      </w:r>
      <w:r w:rsidRPr="00DE24AE">
        <w:rPr>
          <w:rFonts w:ascii="Arial" w:hAnsi="Arial" w:cs="Arial"/>
          <w:i/>
          <w:sz w:val="24"/>
          <w:szCs w:val="24"/>
        </w:rPr>
        <w:t>gušter liže veliki slatki sladoled</w:t>
      </w:r>
      <w:r w:rsidRPr="00860953">
        <w:rPr>
          <w:rFonts w:ascii="Arial" w:hAnsi="Arial" w:cs="Arial"/>
          <w:sz w:val="24"/>
          <w:szCs w:val="24"/>
        </w:rPr>
        <w:t>. Ova je mnemotehnika ključnih riječi osobito važna u početku učenja stranog jezika, kada je mnogo novih riječi te prijeti opasnost od brkanja.</w:t>
      </w:r>
    </w:p>
    <w:p w:rsidR="00860953" w:rsidRPr="00DE24AE" w:rsidRDefault="00860953" w:rsidP="00860953">
      <w:pPr>
        <w:spacing w:line="360" w:lineRule="auto"/>
        <w:jc w:val="both"/>
        <w:rPr>
          <w:rFonts w:ascii="Arial" w:hAnsi="Arial" w:cs="Arial"/>
          <w:i/>
          <w:szCs w:val="24"/>
        </w:rPr>
      </w:pPr>
      <w:r w:rsidRPr="00DE24AE">
        <w:rPr>
          <w:rFonts w:ascii="Arial" w:hAnsi="Arial" w:cs="Arial"/>
          <w:i/>
          <w:szCs w:val="24"/>
        </w:rPr>
        <w:t>Edutorij, MPT Učiti kako učiti</w:t>
      </w:r>
    </w:p>
    <w:p w:rsidR="00860953" w:rsidRDefault="00860953" w:rsidP="00760C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43B87" w:rsidRPr="00F22F4B" w:rsidRDefault="00843B87" w:rsidP="00F22F4B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b/>
          <w:color w:val="833C0B" w:themeColor="accent2" w:themeShade="80"/>
          <w:sz w:val="24"/>
          <w:szCs w:val="24"/>
        </w:rPr>
      </w:pPr>
      <w:r>
        <w:rPr>
          <w:rFonts w:ascii="Arial" w:hAnsi="Arial" w:cs="Arial"/>
          <w:b/>
          <w:color w:val="833C0B" w:themeColor="accent2" w:themeShade="80"/>
          <w:sz w:val="24"/>
          <w:szCs w:val="24"/>
        </w:rPr>
        <w:t>Povezivanje</w:t>
      </w:r>
    </w:p>
    <w:p w:rsidR="00843B87" w:rsidRDefault="00843B87" w:rsidP="00DE24AE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43B87">
        <w:rPr>
          <w:rFonts w:ascii="Arial" w:hAnsi="Arial" w:cs="Arial"/>
          <w:sz w:val="24"/>
          <w:szCs w:val="24"/>
        </w:rPr>
        <w:t>povezuje se novi sadržaj s već naučenim</w:t>
      </w:r>
    </w:p>
    <w:p w:rsidR="00843B87" w:rsidRDefault="00843B87" w:rsidP="00DE24AE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43B87">
        <w:rPr>
          <w:rFonts w:ascii="Arial" w:hAnsi="Arial" w:cs="Arial"/>
          <w:b/>
          <w:i/>
          <w:sz w:val="24"/>
          <w:szCs w:val="24"/>
        </w:rPr>
        <w:t>augmentativi</w:t>
      </w:r>
      <w:r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b/>
          <w:i/>
          <w:sz w:val="24"/>
          <w:szCs w:val="24"/>
        </w:rPr>
        <w:t>deminutivi</w:t>
      </w:r>
      <w:r>
        <w:rPr>
          <w:rFonts w:ascii="Arial" w:hAnsi="Arial" w:cs="Arial"/>
          <w:sz w:val="24"/>
          <w:szCs w:val="24"/>
        </w:rPr>
        <w:t xml:space="preserve"> – </w:t>
      </w:r>
      <w:r w:rsidRPr="00843B87">
        <w:rPr>
          <w:rFonts w:ascii="Arial" w:hAnsi="Arial" w:cs="Arial"/>
          <w:i/>
          <w:sz w:val="24"/>
          <w:szCs w:val="24"/>
        </w:rPr>
        <w:t>uvećanice</w:t>
      </w:r>
      <w:r>
        <w:rPr>
          <w:rFonts w:ascii="Arial" w:hAnsi="Arial" w:cs="Arial"/>
          <w:sz w:val="24"/>
          <w:szCs w:val="24"/>
        </w:rPr>
        <w:t xml:space="preserve"> i </w:t>
      </w:r>
      <w:r w:rsidRPr="00843B87">
        <w:rPr>
          <w:rFonts w:ascii="Arial" w:hAnsi="Arial" w:cs="Arial"/>
          <w:i/>
          <w:sz w:val="24"/>
          <w:szCs w:val="24"/>
        </w:rPr>
        <w:t>umanjenice</w:t>
      </w:r>
    </w:p>
    <w:p w:rsidR="00FD2241" w:rsidRDefault="00843B87" w:rsidP="001C3342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povezati s redoslijedom slova u abecedi, </w:t>
      </w:r>
      <w:r w:rsidRPr="00843B87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u </w:t>
      </w:r>
      <w:r w:rsidRPr="00843B87">
        <w:rPr>
          <w:rFonts w:ascii="Arial" w:hAnsi="Arial" w:cs="Arial"/>
          <w:b/>
          <w:i/>
          <w:sz w:val="24"/>
          <w:szCs w:val="24"/>
        </w:rPr>
        <w:t>a</w:t>
      </w:r>
      <w:r w:rsidRPr="00843B87">
        <w:rPr>
          <w:rFonts w:ascii="Arial" w:hAnsi="Arial" w:cs="Arial"/>
          <w:i/>
          <w:sz w:val="24"/>
          <w:szCs w:val="24"/>
        </w:rPr>
        <w:t xml:space="preserve">ugmentativu </w:t>
      </w:r>
      <w:r>
        <w:rPr>
          <w:rFonts w:ascii="Arial" w:hAnsi="Arial" w:cs="Arial"/>
          <w:sz w:val="24"/>
          <w:szCs w:val="24"/>
        </w:rPr>
        <w:t xml:space="preserve">– prvo slovo abecede, glavno, veliko; povezivanje s uvećanjem nečega </w:t>
      </w:r>
    </w:p>
    <w:p w:rsidR="00E63D47" w:rsidRDefault="00E63D47" w:rsidP="00E63D47">
      <w:pPr>
        <w:spacing w:line="360" w:lineRule="auto"/>
        <w:rPr>
          <w:rFonts w:ascii="Arial" w:hAnsi="Arial" w:cs="Arial"/>
          <w:sz w:val="24"/>
          <w:szCs w:val="24"/>
        </w:rPr>
      </w:pPr>
    </w:p>
    <w:p w:rsidR="00E63D47" w:rsidRDefault="00E63D47" w:rsidP="00E63D47">
      <w:pPr>
        <w:spacing w:line="360" w:lineRule="auto"/>
        <w:rPr>
          <w:rFonts w:ascii="Arial" w:hAnsi="Arial" w:cs="Arial"/>
          <w:sz w:val="24"/>
          <w:szCs w:val="24"/>
        </w:rPr>
      </w:pPr>
    </w:p>
    <w:p w:rsidR="00E63D47" w:rsidRPr="00E63D47" w:rsidRDefault="00E63D47" w:rsidP="00E63D47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color w:val="833C0B" w:themeColor="accent2" w:themeShade="80"/>
          <w:sz w:val="24"/>
          <w:szCs w:val="24"/>
        </w:rPr>
      </w:pPr>
      <w:r>
        <w:rPr>
          <w:rFonts w:ascii="Arial" w:hAnsi="Arial" w:cs="Arial"/>
          <w:b/>
          <w:color w:val="833C0B" w:themeColor="accent2" w:themeShade="80"/>
          <w:sz w:val="24"/>
          <w:szCs w:val="24"/>
        </w:rPr>
        <w:lastRenderedPageBreak/>
        <w:t>Imena</w:t>
      </w:r>
    </w:p>
    <w:p w:rsidR="00E63D47" w:rsidRPr="00E63D47" w:rsidRDefault="00E63D47" w:rsidP="00E63D47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63D47">
        <w:rPr>
          <w:rFonts w:ascii="Arial" w:hAnsi="Arial" w:cs="Arial"/>
          <w:sz w:val="24"/>
          <w:szCs w:val="24"/>
        </w:rPr>
        <w:t>često pri susretu s novim ljudima zaboravljamo njihova imena jer odmah nastavljamo razgovor</w:t>
      </w:r>
      <w:r>
        <w:rPr>
          <w:rFonts w:ascii="Arial" w:hAnsi="Arial" w:cs="Arial"/>
          <w:sz w:val="24"/>
          <w:szCs w:val="24"/>
        </w:rPr>
        <w:t xml:space="preserve"> </w:t>
      </w:r>
      <w:r w:rsidRPr="00E63D4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E63D47">
        <w:rPr>
          <w:rFonts w:ascii="Arial" w:hAnsi="Arial" w:cs="Arial"/>
          <w:sz w:val="24"/>
          <w:szCs w:val="24"/>
        </w:rPr>
        <w:t>priču te nam to oteža zapamćivanje</w:t>
      </w:r>
    </w:p>
    <w:p w:rsidR="00E63D47" w:rsidRPr="00E63D47" w:rsidRDefault="00E63D47" w:rsidP="00E63D47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63D47">
        <w:rPr>
          <w:rFonts w:ascii="Arial" w:hAnsi="Arial" w:cs="Arial"/>
          <w:sz w:val="24"/>
          <w:szCs w:val="24"/>
        </w:rPr>
        <w:t>najčešće nam može pomoći povezivanje imena nove osobe s već nama poznatim osobama</w:t>
      </w:r>
    </w:p>
    <w:p w:rsidR="00E63D47" w:rsidRPr="00E63D47" w:rsidRDefault="00E63D47" w:rsidP="00E63D47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E63D47">
        <w:rPr>
          <w:rFonts w:ascii="Arial" w:hAnsi="Arial" w:cs="Arial"/>
          <w:sz w:val="24"/>
          <w:szCs w:val="24"/>
        </w:rPr>
        <w:t>upoznajem se s Larom te se sjetim da se tako zove i moja najbolja prijateljica koja radi u školi – zbog toga zamislim novu Laru kod svoje prijateljice Lare na nastavi</w:t>
      </w:r>
    </w:p>
    <w:p w:rsidR="00316A9D" w:rsidRPr="00E63D47" w:rsidRDefault="00E63D47" w:rsidP="00E63D47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E63D47">
        <w:rPr>
          <w:rFonts w:ascii="Arial" w:hAnsi="Arial" w:cs="Arial"/>
          <w:sz w:val="24"/>
          <w:szCs w:val="24"/>
        </w:rPr>
        <w:t>u nekim će nam situacijama možda biti potrebno zapamtiti prezime, a kao primjer navest ćemo osobu koja se zove Iva i preziva Horvat (možemo zamisliti riječ Hrvat</w:t>
      </w:r>
      <w:r>
        <w:rPr>
          <w:rFonts w:ascii="Arial" w:hAnsi="Arial" w:cs="Arial"/>
          <w:sz w:val="24"/>
          <w:szCs w:val="24"/>
        </w:rPr>
        <w:t xml:space="preserve"> </w:t>
      </w:r>
      <w:r w:rsidRPr="00E63D4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E63D47">
        <w:rPr>
          <w:rFonts w:ascii="Arial" w:hAnsi="Arial" w:cs="Arial"/>
          <w:sz w:val="24"/>
          <w:szCs w:val="24"/>
        </w:rPr>
        <w:t>hrvatsku zastavu</w:t>
      </w:r>
      <w:r>
        <w:rPr>
          <w:rFonts w:ascii="Arial" w:hAnsi="Arial" w:cs="Arial"/>
          <w:sz w:val="24"/>
          <w:szCs w:val="24"/>
        </w:rPr>
        <w:t xml:space="preserve"> te tu Ivu svaki put percipirati uz to</w:t>
      </w:r>
      <w:r w:rsidRPr="00E63D4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:rsidR="00E63D47" w:rsidRDefault="00E63D47" w:rsidP="00E63D47">
      <w:pPr>
        <w:pStyle w:val="Odlomakpopisa"/>
        <w:spacing w:line="360" w:lineRule="auto"/>
        <w:rPr>
          <w:rFonts w:ascii="Arial" w:hAnsi="Arial" w:cs="Arial"/>
          <w:sz w:val="24"/>
          <w:szCs w:val="24"/>
        </w:rPr>
      </w:pPr>
    </w:p>
    <w:p w:rsidR="00E63D47" w:rsidRPr="00E63D47" w:rsidRDefault="00E63D47" w:rsidP="00E63D47">
      <w:pPr>
        <w:pStyle w:val="Odlomakpopisa"/>
        <w:spacing w:line="360" w:lineRule="auto"/>
        <w:rPr>
          <w:rFonts w:ascii="Arial" w:hAnsi="Arial" w:cs="Arial"/>
          <w:b/>
          <w:color w:val="833C0B" w:themeColor="accent2" w:themeShade="80"/>
          <w:sz w:val="24"/>
          <w:szCs w:val="24"/>
        </w:rPr>
      </w:pPr>
    </w:p>
    <w:p w:rsidR="00316A9D" w:rsidRDefault="00316A9D" w:rsidP="00760CB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Savjeti za kraj:</w:t>
      </w:r>
    </w:p>
    <w:p w:rsidR="00316A9D" w:rsidRPr="00316A9D" w:rsidRDefault="00316A9D" w:rsidP="00760C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6A9D">
        <w:rPr>
          <w:rFonts w:ascii="Arial" w:hAnsi="Arial" w:cs="Arial"/>
          <w:sz w:val="24"/>
          <w:szCs w:val="24"/>
        </w:rPr>
        <w:t>Pokušajte pronaći najbolje metode koje će vam olakšati učenje i pamćenje. Moguće je da ćete koristiti različite mne</w:t>
      </w:r>
      <w:r>
        <w:rPr>
          <w:rFonts w:ascii="Arial" w:hAnsi="Arial" w:cs="Arial"/>
          <w:sz w:val="24"/>
          <w:szCs w:val="24"/>
        </w:rPr>
        <w:t xml:space="preserve">motehnike za različite školske predmete jer ćete uočiti pojedinosti koje vam pomažu kod učenja formula i one koje vam odgovaraju kod učenja definicija i različitih pojmova. </w:t>
      </w:r>
    </w:p>
    <w:p w:rsidR="00316A9D" w:rsidRDefault="00316A9D" w:rsidP="00760CB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6144C" w:rsidRPr="00D6144C" w:rsidRDefault="00D6144C" w:rsidP="00D6144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Svako znanje je moć. </w:t>
      </w:r>
      <w:r w:rsidRPr="00D6144C">
        <w:rPr>
          <w:rFonts w:ascii="Arial" w:hAnsi="Arial" w:cs="Arial"/>
          <w:color w:val="FF0000"/>
          <w:sz w:val="24"/>
          <w:szCs w:val="24"/>
        </w:rPr>
        <w:t>Ralph Waldo Emerson</w:t>
      </w:r>
    </w:p>
    <w:p w:rsidR="00D6144C" w:rsidRDefault="00D6144C" w:rsidP="00760CB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F5D83" w:rsidRDefault="009F5D83" w:rsidP="00760CB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F5D83" w:rsidRPr="009F5D83" w:rsidRDefault="009F5D83" w:rsidP="009F5D83">
      <w:pPr>
        <w:spacing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9F5D83">
        <w:rPr>
          <w:rFonts w:ascii="Arial" w:hAnsi="Arial" w:cs="Arial"/>
          <w:i/>
          <w:sz w:val="24"/>
          <w:szCs w:val="24"/>
        </w:rPr>
        <w:t>pedagoginja Ana</w:t>
      </w:r>
    </w:p>
    <w:p w:rsidR="00D6144C" w:rsidRDefault="00D6144C" w:rsidP="00760CB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6144C" w:rsidRDefault="00D6144C" w:rsidP="00760CB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6144C" w:rsidRDefault="00D6144C" w:rsidP="00760CB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6144C" w:rsidRDefault="00D6144C" w:rsidP="00760CB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6144C" w:rsidRDefault="00D6144C" w:rsidP="00760CB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F5D83" w:rsidRDefault="009F5D83" w:rsidP="00760CB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11250" w:rsidRDefault="00843B87" w:rsidP="00760CB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43B87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Literatura i izvori: </w:t>
      </w:r>
    </w:p>
    <w:p w:rsidR="00843B87" w:rsidRDefault="00843B87" w:rsidP="00760C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4AF3" w:rsidRPr="00291180" w:rsidRDefault="00B04AF3" w:rsidP="00291180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1180">
        <w:rPr>
          <w:rFonts w:ascii="Arial" w:hAnsi="Arial" w:cs="Arial"/>
          <w:sz w:val="24"/>
          <w:szCs w:val="24"/>
          <w:shd w:val="clear" w:color="auto" w:fill="FFFFFF"/>
        </w:rPr>
        <w:t>Buzan. T. (2001). </w:t>
      </w:r>
      <w:r w:rsidRPr="00291180">
        <w:rPr>
          <w:rStyle w:val="Istaknuto"/>
          <w:rFonts w:ascii="Arial" w:hAnsi="Arial" w:cs="Arial"/>
          <w:sz w:val="24"/>
          <w:szCs w:val="24"/>
          <w:shd w:val="clear" w:color="auto" w:fill="FFFFFF"/>
        </w:rPr>
        <w:t>Savršeno pamćenje. </w:t>
      </w:r>
      <w:r w:rsidRPr="00291180">
        <w:rPr>
          <w:rFonts w:ascii="Arial" w:hAnsi="Arial" w:cs="Arial"/>
          <w:sz w:val="24"/>
          <w:szCs w:val="24"/>
          <w:shd w:val="clear" w:color="auto" w:fill="FFFFFF"/>
        </w:rPr>
        <w:t>Zagreb:</w:t>
      </w:r>
      <w:r w:rsidRPr="00291180">
        <w:rPr>
          <w:rStyle w:val="Istaknuto"/>
          <w:rFonts w:ascii="Arial" w:hAnsi="Arial" w:cs="Arial"/>
          <w:sz w:val="24"/>
          <w:szCs w:val="24"/>
          <w:shd w:val="clear" w:color="auto" w:fill="FFFFFF"/>
        </w:rPr>
        <w:t> Izvori.</w:t>
      </w:r>
    </w:p>
    <w:p w:rsidR="00843B87" w:rsidRPr="00291180" w:rsidRDefault="00843B87" w:rsidP="00291180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1180">
        <w:rPr>
          <w:rFonts w:ascii="Arial" w:hAnsi="Arial" w:cs="Arial"/>
          <w:sz w:val="24"/>
          <w:szCs w:val="24"/>
        </w:rPr>
        <w:t xml:space="preserve">Mikić, A. (2023). </w:t>
      </w:r>
      <w:r w:rsidR="00FD2241" w:rsidRPr="00291180">
        <w:rPr>
          <w:rFonts w:ascii="Arial" w:hAnsi="Arial" w:cs="Arial"/>
          <w:i/>
          <w:sz w:val="24"/>
          <w:szCs w:val="24"/>
        </w:rPr>
        <w:t>Mnemotehnike u nastavi zdravstvene njege</w:t>
      </w:r>
      <w:r w:rsidR="00FD2241" w:rsidRPr="00291180">
        <w:rPr>
          <w:rFonts w:ascii="Arial" w:hAnsi="Arial" w:cs="Arial"/>
          <w:sz w:val="24"/>
          <w:szCs w:val="24"/>
        </w:rPr>
        <w:t xml:space="preserve">. Sveučilište Jurja Dobrile u Puli, Medicinski fakultet u Puli, Stručni prijediplomski studij Sestrinstvo. Završni rad. </w:t>
      </w:r>
    </w:p>
    <w:p w:rsidR="00FD2241" w:rsidRPr="00291180" w:rsidRDefault="00200921" w:rsidP="00291180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1180">
        <w:rPr>
          <w:rFonts w:ascii="Arial" w:hAnsi="Arial" w:cs="Arial"/>
          <w:sz w:val="24"/>
          <w:szCs w:val="24"/>
        </w:rPr>
        <w:t>CARNET Edutorij</w:t>
      </w:r>
      <w:r w:rsidRPr="00291180">
        <w:rPr>
          <w:rFonts w:ascii="Arial" w:hAnsi="Arial" w:cs="Arial"/>
          <w:i/>
          <w:sz w:val="24"/>
          <w:szCs w:val="24"/>
        </w:rPr>
        <w:t xml:space="preserve">, </w:t>
      </w:r>
      <w:r w:rsidR="00FD2241" w:rsidRPr="00291180">
        <w:rPr>
          <w:rFonts w:ascii="Arial" w:hAnsi="Arial" w:cs="Arial"/>
          <w:i/>
          <w:sz w:val="24"/>
          <w:szCs w:val="24"/>
        </w:rPr>
        <w:t xml:space="preserve">Mnemotehnike za bolje pamćenje. </w:t>
      </w:r>
      <w:r w:rsidR="00FD2241" w:rsidRPr="00291180">
        <w:rPr>
          <w:rFonts w:ascii="Arial" w:hAnsi="Arial" w:cs="Arial"/>
          <w:sz w:val="24"/>
          <w:szCs w:val="24"/>
        </w:rPr>
        <w:t xml:space="preserve">Izvor na WWW: </w:t>
      </w:r>
      <w:hyperlink r:id="rId17" w:history="1">
        <w:r w:rsidR="00FD2241" w:rsidRPr="00291180">
          <w:rPr>
            <w:rStyle w:val="Hiperveza"/>
            <w:rFonts w:ascii="Arial" w:hAnsi="Arial" w:cs="Arial"/>
            <w:sz w:val="24"/>
            <w:szCs w:val="24"/>
          </w:rPr>
          <w:t>https://edutorij-admin-api.carnet.hr/storage/extracted/5ddf6581-4416-4b1f-930d-b88edad30a10/html/6268_sints_Mnemotehnike_za_bolje_pamcenje.html</w:t>
        </w:r>
      </w:hyperlink>
      <w:r w:rsidR="00FD2241" w:rsidRPr="00291180">
        <w:rPr>
          <w:rFonts w:ascii="Arial" w:hAnsi="Arial" w:cs="Arial"/>
          <w:sz w:val="24"/>
          <w:szCs w:val="24"/>
        </w:rPr>
        <w:t xml:space="preserve">. </w:t>
      </w:r>
    </w:p>
    <w:p w:rsidR="00FD2241" w:rsidRPr="00291180" w:rsidRDefault="00FD2241" w:rsidP="00291180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1180">
        <w:rPr>
          <w:rFonts w:ascii="Arial" w:hAnsi="Arial" w:cs="Arial"/>
          <w:sz w:val="24"/>
          <w:szCs w:val="24"/>
        </w:rPr>
        <w:t>Obermajer, P. (2023). TEHNIKE ZA POBOLJŠANJE PAMĆENJA. </w:t>
      </w:r>
      <w:r w:rsidRPr="00291180">
        <w:rPr>
          <w:rFonts w:ascii="Arial" w:hAnsi="Arial" w:cs="Arial"/>
          <w:i/>
          <w:iCs/>
          <w:sz w:val="24"/>
          <w:szCs w:val="24"/>
        </w:rPr>
        <w:t>Varaždinski učitelj, 6</w:t>
      </w:r>
      <w:r w:rsidRPr="00291180">
        <w:rPr>
          <w:rFonts w:ascii="Arial" w:hAnsi="Arial" w:cs="Arial"/>
          <w:sz w:val="24"/>
          <w:szCs w:val="24"/>
        </w:rPr>
        <w:t xml:space="preserve"> (11), 338-344. Preuzeto s </w:t>
      </w:r>
      <w:hyperlink r:id="rId18" w:history="1">
        <w:r w:rsidRPr="00291180">
          <w:rPr>
            <w:rStyle w:val="Hiperveza"/>
            <w:rFonts w:ascii="Arial" w:hAnsi="Arial" w:cs="Arial"/>
            <w:sz w:val="24"/>
            <w:szCs w:val="24"/>
          </w:rPr>
          <w:t>https://hrcak.srce.hr/287924</w:t>
        </w:r>
      </w:hyperlink>
    </w:p>
    <w:p w:rsidR="00FD2241" w:rsidRPr="00291180" w:rsidRDefault="00200921" w:rsidP="00291180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1180">
        <w:rPr>
          <w:rFonts w:ascii="Arial" w:hAnsi="Arial" w:cs="Arial"/>
          <w:sz w:val="24"/>
          <w:szCs w:val="24"/>
        </w:rPr>
        <w:t>Škole.hr</w:t>
      </w:r>
      <w:r w:rsidRPr="00291180">
        <w:rPr>
          <w:rFonts w:ascii="Arial" w:hAnsi="Arial" w:cs="Arial"/>
          <w:i/>
          <w:sz w:val="24"/>
          <w:szCs w:val="24"/>
        </w:rPr>
        <w:t xml:space="preserve">, </w:t>
      </w:r>
      <w:r w:rsidR="00FD2241" w:rsidRPr="00291180">
        <w:rPr>
          <w:rFonts w:ascii="Arial" w:hAnsi="Arial" w:cs="Arial"/>
          <w:i/>
          <w:sz w:val="24"/>
          <w:szCs w:val="24"/>
        </w:rPr>
        <w:t>Tehnike pamćenja starih Grka</w:t>
      </w:r>
      <w:r w:rsidR="00FD2241" w:rsidRPr="00291180">
        <w:rPr>
          <w:rFonts w:ascii="Arial" w:hAnsi="Arial" w:cs="Arial"/>
          <w:sz w:val="24"/>
          <w:szCs w:val="24"/>
        </w:rPr>
        <w:t xml:space="preserve">. Izvor na WWW: </w:t>
      </w:r>
      <w:hyperlink r:id="rId19" w:history="1">
        <w:r w:rsidR="00FD2241" w:rsidRPr="00291180">
          <w:rPr>
            <w:rStyle w:val="Hiperveza"/>
            <w:rFonts w:ascii="Arial" w:hAnsi="Arial" w:cs="Arial"/>
            <w:sz w:val="24"/>
            <w:szCs w:val="24"/>
          </w:rPr>
          <w:t>https://www.skole.hr/tehnike-pamcenja-starih-grka/</w:t>
        </w:r>
      </w:hyperlink>
      <w:r w:rsidR="00FD2241" w:rsidRPr="00291180">
        <w:rPr>
          <w:rFonts w:ascii="Arial" w:hAnsi="Arial" w:cs="Arial"/>
          <w:sz w:val="24"/>
          <w:szCs w:val="24"/>
        </w:rPr>
        <w:t xml:space="preserve">. </w:t>
      </w:r>
    </w:p>
    <w:p w:rsidR="00FD2241" w:rsidRPr="00FD2241" w:rsidRDefault="00FD2241" w:rsidP="00760C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11250" w:rsidRPr="00760CB7" w:rsidRDefault="00A11250" w:rsidP="00760C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11250" w:rsidRPr="00760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C05" w:rsidRDefault="00740C05" w:rsidP="00B9324C">
      <w:pPr>
        <w:spacing w:after="0" w:line="240" w:lineRule="auto"/>
      </w:pPr>
      <w:r>
        <w:separator/>
      </w:r>
    </w:p>
  </w:endnote>
  <w:endnote w:type="continuationSeparator" w:id="0">
    <w:p w:rsidR="00740C05" w:rsidRDefault="00740C05" w:rsidP="00B9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C05" w:rsidRDefault="00740C05" w:rsidP="00B9324C">
      <w:pPr>
        <w:spacing w:after="0" w:line="240" w:lineRule="auto"/>
      </w:pPr>
      <w:r>
        <w:separator/>
      </w:r>
    </w:p>
  </w:footnote>
  <w:footnote w:type="continuationSeparator" w:id="0">
    <w:p w:rsidR="00740C05" w:rsidRDefault="00740C05" w:rsidP="00B93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D39ED"/>
    <w:multiLevelType w:val="hybridMultilevel"/>
    <w:tmpl w:val="EF345EA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0508E"/>
    <w:multiLevelType w:val="hybridMultilevel"/>
    <w:tmpl w:val="FC9A2A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95025"/>
    <w:multiLevelType w:val="hybridMultilevel"/>
    <w:tmpl w:val="BA5AB9D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162D1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928B2"/>
    <w:multiLevelType w:val="hybridMultilevel"/>
    <w:tmpl w:val="45F6730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40E2E"/>
    <w:multiLevelType w:val="hybridMultilevel"/>
    <w:tmpl w:val="3D22A716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8A90600"/>
    <w:multiLevelType w:val="hybridMultilevel"/>
    <w:tmpl w:val="82927B1A"/>
    <w:lvl w:ilvl="0" w:tplc="A87C3DE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260EC2"/>
    <w:multiLevelType w:val="hybridMultilevel"/>
    <w:tmpl w:val="F97A539E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F625DE"/>
    <w:multiLevelType w:val="hybridMultilevel"/>
    <w:tmpl w:val="D55818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47"/>
    <w:rsid w:val="00012BA7"/>
    <w:rsid w:val="00037D00"/>
    <w:rsid w:val="000460E8"/>
    <w:rsid w:val="00072A71"/>
    <w:rsid w:val="000A170B"/>
    <w:rsid w:val="001C3342"/>
    <w:rsid w:val="001C75C3"/>
    <w:rsid w:val="00200921"/>
    <w:rsid w:val="00291180"/>
    <w:rsid w:val="002C2F71"/>
    <w:rsid w:val="00316A9D"/>
    <w:rsid w:val="00363B47"/>
    <w:rsid w:val="003824D2"/>
    <w:rsid w:val="003C5E03"/>
    <w:rsid w:val="00424625"/>
    <w:rsid w:val="004E7C60"/>
    <w:rsid w:val="00561BD0"/>
    <w:rsid w:val="005E4E9F"/>
    <w:rsid w:val="00615C28"/>
    <w:rsid w:val="0062101B"/>
    <w:rsid w:val="006A21E6"/>
    <w:rsid w:val="006B47FA"/>
    <w:rsid w:val="00740C05"/>
    <w:rsid w:val="0075092B"/>
    <w:rsid w:val="00760CB7"/>
    <w:rsid w:val="007D4DE3"/>
    <w:rsid w:val="007F4BCC"/>
    <w:rsid w:val="00843B87"/>
    <w:rsid w:val="00845834"/>
    <w:rsid w:val="00857B6C"/>
    <w:rsid w:val="00860953"/>
    <w:rsid w:val="00862FC1"/>
    <w:rsid w:val="00870C63"/>
    <w:rsid w:val="008D32F8"/>
    <w:rsid w:val="008E6F57"/>
    <w:rsid w:val="009329E9"/>
    <w:rsid w:val="00941470"/>
    <w:rsid w:val="009818B8"/>
    <w:rsid w:val="009A2A87"/>
    <w:rsid w:val="009E00E7"/>
    <w:rsid w:val="009F1E47"/>
    <w:rsid w:val="009F5D83"/>
    <w:rsid w:val="00A11250"/>
    <w:rsid w:val="00A83E2A"/>
    <w:rsid w:val="00AB2031"/>
    <w:rsid w:val="00AD34DC"/>
    <w:rsid w:val="00AE6BF6"/>
    <w:rsid w:val="00AF5E56"/>
    <w:rsid w:val="00AF6CD9"/>
    <w:rsid w:val="00B04AF3"/>
    <w:rsid w:val="00B40B14"/>
    <w:rsid w:val="00B9324C"/>
    <w:rsid w:val="00C67C22"/>
    <w:rsid w:val="00C75893"/>
    <w:rsid w:val="00CE3F61"/>
    <w:rsid w:val="00D6144C"/>
    <w:rsid w:val="00D92E81"/>
    <w:rsid w:val="00DA63C6"/>
    <w:rsid w:val="00DD7477"/>
    <w:rsid w:val="00DE24AE"/>
    <w:rsid w:val="00E63D47"/>
    <w:rsid w:val="00E94697"/>
    <w:rsid w:val="00E94AB3"/>
    <w:rsid w:val="00EA5206"/>
    <w:rsid w:val="00F0092F"/>
    <w:rsid w:val="00F22F4B"/>
    <w:rsid w:val="00F65CF5"/>
    <w:rsid w:val="00FB37E6"/>
    <w:rsid w:val="00FC4269"/>
    <w:rsid w:val="00FC4A7A"/>
    <w:rsid w:val="00FD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00C40-FF9A-4C1D-A5D9-06C13918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60C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34DC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760CB7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unhideWhenUsed/>
    <w:rsid w:val="0076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94AB3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870C63"/>
    <w:rPr>
      <w:b/>
      <w:bCs/>
    </w:rPr>
  </w:style>
  <w:style w:type="character" w:styleId="Istaknuto">
    <w:name w:val="Emphasis"/>
    <w:basedOn w:val="Zadanifontodlomka"/>
    <w:uiPriority w:val="20"/>
    <w:qFormat/>
    <w:rsid w:val="00870C63"/>
    <w:rPr>
      <w:i/>
      <w:iCs/>
    </w:rPr>
  </w:style>
  <w:style w:type="character" w:styleId="SlijeenaHiperveza">
    <w:name w:val="FollowedHyperlink"/>
    <w:basedOn w:val="Zadanifontodlomka"/>
    <w:uiPriority w:val="99"/>
    <w:semiHidden/>
    <w:unhideWhenUsed/>
    <w:rsid w:val="00FD2241"/>
    <w:rPr>
      <w:color w:val="954F72" w:themeColor="followed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9324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9324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932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haslides.com/hr/blog/mind-map-makers/" TargetMode="External"/><Relationship Id="rId18" Type="http://schemas.openxmlformats.org/officeDocument/2006/relationships/hyperlink" Target="https://hrcak.srce.hr/28792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edutorij-admin-api.carnet.hr/storage/extracted/5ddf6581-4416-4b1f-930d-b88edad30a10/html/6268_sints_Mnemotehnike_za_bolje_pamcenj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torij-admin-api.carnet.hr/storage/extracted/07e920f9-3806-4ba5-9c5c-0d6f8deb3377/index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kole.hr/tehnike-pamcenja-starih-grk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indmup.com/" TargetMode="External"/><Relationship Id="rId10" Type="http://schemas.openxmlformats.org/officeDocument/2006/relationships/hyperlink" Target="https://gimnazija-fgalovic.hr/2019/02/25/kako-brze-uciti-i-manje-zaboravljati/" TargetMode="External"/><Relationship Id="rId19" Type="http://schemas.openxmlformats.org/officeDocument/2006/relationships/hyperlink" Target="https://www.skole.hr/tehnike-pamcenja-starih-grk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oggle.it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182C4-47E7-48B2-B033-7F365CCC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BROD</dc:creator>
  <cp:keywords/>
  <dc:description/>
  <cp:lastModifiedBy>Tea Tadić</cp:lastModifiedBy>
  <cp:revision>2</cp:revision>
  <dcterms:created xsi:type="dcterms:W3CDTF">2024-03-07T14:34:00Z</dcterms:created>
  <dcterms:modified xsi:type="dcterms:W3CDTF">2024-03-07T14:34:00Z</dcterms:modified>
</cp:coreProperties>
</file>