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C4" w:rsidRDefault="004222C4" w:rsidP="004222C4">
      <w:pPr>
        <w:pStyle w:val="Default"/>
        <w:shd w:val="clear" w:color="auto" w:fill="FFFFFF" w:themeFill="background1"/>
        <w:rPr>
          <w:rFonts w:ascii="Arial" w:hAnsi="Arial" w:cs="Arial"/>
          <w:b/>
          <w:bCs/>
        </w:rPr>
      </w:pPr>
      <w:r>
        <w:rPr>
          <w:noProof/>
          <w:lang w:eastAsia="hr-HR"/>
        </w:rPr>
        <w:drawing>
          <wp:inline distT="0" distB="0" distL="0" distR="0" wp14:anchorId="6B7BC639" wp14:editId="06705FF6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C4" w:rsidRPr="00F75AC8" w:rsidRDefault="004222C4" w:rsidP="004222C4">
      <w:pPr>
        <w:spacing w:line="276" w:lineRule="auto"/>
        <w:rPr>
          <w:rFonts w:ascii="Arial" w:hAnsi="Arial" w:cs="Arial"/>
          <w:sz w:val="20"/>
          <w:szCs w:val="20"/>
        </w:rPr>
      </w:pPr>
      <w:r w:rsidRPr="00F75AC8">
        <w:rPr>
          <w:rFonts w:ascii="Arial" w:hAnsi="Arial" w:cs="Arial"/>
          <w:sz w:val="20"/>
          <w:szCs w:val="20"/>
        </w:rPr>
        <w:t>GRADITELJSKO-GEODETSKA ŠKOLA OSIJEK</w:t>
      </w:r>
    </w:p>
    <w:p w:rsidR="004222C4" w:rsidRPr="00F75AC8" w:rsidRDefault="004222C4" w:rsidP="004222C4">
      <w:pPr>
        <w:spacing w:line="276" w:lineRule="auto"/>
        <w:rPr>
          <w:rFonts w:ascii="Arial" w:hAnsi="Arial" w:cs="Arial"/>
          <w:sz w:val="20"/>
          <w:szCs w:val="20"/>
        </w:rPr>
      </w:pPr>
      <w:r w:rsidRPr="00F75AC8">
        <w:rPr>
          <w:rFonts w:ascii="Arial" w:hAnsi="Arial" w:cs="Arial"/>
          <w:sz w:val="20"/>
          <w:szCs w:val="20"/>
        </w:rPr>
        <w:t>Drinska 16a</w:t>
      </w:r>
    </w:p>
    <w:p w:rsidR="004222C4" w:rsidRPr="00F75AC8" w:rsidRDefault="004222C4" w:rsidP="004222C4">
      <w:pPr>
        <w:spacing w:line="276" w:lineRule="auto"/>
        <w:rPr>
          <w:rFonts w:ascii="Arial" w:hAnsi="Arial" w:cs="Arial"/>
          <w:sz w:val="20"/>
          <w:szCs w:val="20"/>
        </w:rPr>
      </w:pPr>
      <w:r w:rsidRPr="00F75AC8">
        <w:rPr>
          <w:rFonts w:ascii="Arial" w:hAnsi="Arial" w:cs="Arial"/>
          <w:sz w:val="20"/>
          <w:szCs w:val="20"/>
        </w:rPr>
        <w:t>kontakt: 031/274-500</w:t>
      </w:r>
    </w:p>
    <w:p w:rsidR="004222C4" w:rsidRPr="00F75AC8" w:rsidRDefault="004222C4" w:rsidP="004222C4">
      <w:pPr>
        <w:spacing w:line="276" w:lineRule="auto"/>
        <w:rPr>
          <w:rFonts w:ascii="Arial" w:hAnsi="Arial" w:cs="Arial"/>
          <w:sz w:val="20"/>
          <w:szCs w:val="20"/>
        </w:rPr>
      </w:pPr>
      <w:r w:rsidRPr="00F75AC8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F75AC8">
          <w:rPr>
            <w:rStyle w:val="Hiperveza"/>
            <w:rFonts w:ascii="Arial" w:hAnsi="Arial" w:cs="Arial"/>
            <w:sz w:val="20"/>
            <w:szCs w:val="20"/>
          </w:rPr>
          <w:t>ured@ss-graditeljsko-geodetska-os.skole.hr</w:t>
        </w:r>
      </w:hyperlink>
    </w:p>
    <w:p w:rsidR="004222C4" w:rsidRPr="00F75AC8" w:rsidRDefault="004222C4" w:rsidP="004222C4">
      <w:pPr>
        <w:pStyle w:val="Default"/>
        <w:shd w:val="clear" w:color="auto" w:fill="FFFFFF" w:themeFill="background1"/>
        <w:rPr>
          <w:rFonts w:ascii="Arial" w:hAnsi="Arial" w:cs="Arial"/>
          <w:b/>
          <w:bCs/>
        </w:rPr>
      </w:pPr>
    </w:p>
    <w:p w:rsidR="004222C4" w:rsidRPr="00F75AC8" w:rsidRDefault="004222C4" w:rsidP="004222C4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:rsidR="004222C4" w:rsidRPr="00F75AC8" w:rsidRDefault="004222C4" w:rsidP="004222C4">
      <w:pPr>
        <w:pStyle w:val="Default"/>
        <w:shd w:val="clear" w:color="auto" w:fill="FFFFFF" w:themeFill="background1"/>
        <w:jc w:val="center"/>
        <w:rPr>
          <w:rFonts w:ascii="Arial" w:hAnsi="Arial" w:cs="Arial"/>
          <w:b/>
          <w:bCs/>
          <w:sz w:val="36"/>
          <w:szCs w:val="36"/>
        </w:rPr>
      </w:pPr>
    </w:p>
    <w:p w:rsidR="001305A8" w:rsidRPr="00F75AC8" w:rsidRDefault="0072394E" w:rsidP="001305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5AC8">
        <w:rPr>
          <w:rFonts w:ascii="Arial" w:hAnsi="Arial" w:cs="Arial"/>
          <w:b/>
          <w:bCs/>
          <w:sz w:val="24"/>
          <w:szCs w:val="24"/>
        </w:rPr>
        <w:t>Obrazac individualiziranog kurikuluma</w:t>
      </w:r>
      <w:r w:rsidR="00F75AC8" w:rsidRPr="00F75AC8">
        <w:rPr>
          <w:rFonts w:ascii="Arial" w:hAnsi="Arial" w:cs="Arial"/>
          <w:b/>
          <w:bCs/>
          <w:sz w:val="24"/>
          <w:szCs w:val="24"/>
        </w:rPr>
        <w:t xml:space="preserve"> (IK)</w:t>
      </w:r>
    </w:p>
    <w:p w:rsidR="001305A8" w:rsidRPr="00F75AC8" w:rsidRDefault="001305A8" w:rsidP="001305A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561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7"/>
        <w:gridCol w:w="3603"/>
        <w:gridCol w:w="446"/>
        <w:gridCol w:w="3026"/>
        <w:gridCol w:w="3309"/>
      </w:tblGrid>
      <w:tr w:rsidR="0072394E" w:rsidRPr="00F75AC8" w:rsidTr="00F75AC8">
        <w:trPr>
          <w:trHeight w:val="328"/>
        </w:trPr>
        <w:tc>
          <w:tcPr>
            <w:tcW w:w="13561" w:type="dxa"/>
            <w:gridSpan w:val="5"/>
            <w:shd w:val="clear" w:color="auto" w:fill="E2EFD9" w:themeFill="accent6" w:themeFillTint="33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  <w:r w:rsidRPr="00E401E7">
              <w:rPr>
                <w:rFonts w:ascii="Arial" w:hAnsi="Arial" w:cs="Arial"/>
                <w:sz w:val="24"/>
                <w:szCs w:val="24"/>
              </w:rPr>
              <w:t>Primjereni program/kurikulum odgoja i obrazovanja</w:t>
            </w:r>
          </w:p>
          <w:p w:rsidR="009A0C93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Redoviti pr</w:t>
            </w:r>
            <w:r w:rsidR="00CF6DC8">
              <w:rPr>
                <w:rFonts w:ascii="Arial" w:hAnsi="Arial" w:cs="Arial"/>
                <w:b/>
                <w:sz w:val="24"/>
                <w:szCs w:val="24"/>
              </w:rPr>
              <w:t xml:space="preserve">ogram uz PRILAGODBU SADRŽAJA i </w:t>
            </w:r>
          </w:p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individualizirane postupke</w:t>
            </w:r>
          </w:p>
        </w:tc>
      </w:tr>
      <w:tr w:rsidR="0072394E" w:rsidRPr="00F75AC8" w:rsidTr="00F75AC8">
        <w:trPr>
          <w:trHeight w:val="328"/>
        </w:trPr>
        <w:tc>
          <w:tcPr>
            <w:tcW w:w="13561" w:type="dxa"/>
            <w:gridSpan w:val="5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  <w:r w:rsidRPr="00E401E7">
              <w:rPr>
                <w:rFonts w:ascii="Arial" w:hAnsi="Arial" w:cs="Arial"/>
                <w:sz w:val="24"/>
                <w:szCs w:val="24"/>
              </w:rPr>
              <w:t>Rješenje od (</w:t>
            </w:r>
            <w:r w:rsidRPr="00E401E7">
              <w:rPr>
                <w:rFonts w:ascii="Arial" w:hAnsi="Arial" w:cs="Arial"/>
                <w:i/>
                <w:sz w:val="24"/>
                <w:szCs w:val="24"/>
              </w:rPr>
              <w:t>Navesti nadnevak izdavanja Rješenja primjerenog programa/kurikuluma obrazovanja):</w:t>
            </w:r>
          </w:p>
        </w:tc>
      </w:tr>
      <w:tr w:rsidR="0072394E" w:rsidRPr="00F75AC8" w:rsidTr="00203186">
        <w:trPr>
          <w:trHeight w:val="328"/>
        </w:trPr>
        <w:tc>
          <w:tcPr>
            <w:tcW w:w="3177" w:type="dxa"/>
          </w:tcPr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Ime i prezime učenika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49" w:type="dxa"/>
            <w:gridSpan w:val="2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Školska godina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09" w:type="dxa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4E" w:rsidRPr="00F75AC8" w:rsidTr="00203186">
        <w:trPr>
          <w:trHeight w:val="328"/>
        </w:trPr>
        <w:tc>
          <w:tcPr>
            <w:tcW w:w="3177" w:type="dxa"/>
          </w:tcPr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Nastavni predmet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49" w:type="dxa"/>
            <w:gridSpan w:val="2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:rsidR="0072394E" w:rsidRPr="00E401E7" w:rsidRDefault="0072394E" w:rsidP="00F75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Nastavnik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09" w:type="dxa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4E" w:rsidRPr="00F75AC8" w:rsidTr="00203186">
        <w:trPr>
          <w:trHeight w:val="219"/>
        </w:trPr>
        <w:tc>
          <w:tcPr>
            <w:tcW w:w="3177" w:type="dxa"/>
          </w:tcPr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Razredni odjel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49" w:type="dxa"/>
            <w:gridSpan w:val="2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:rsidR="0072394E" w:rsidRPr="00E401E7" w:rsidRDefault="0072394E" w:rsidP="00524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01E7">
              <w:rPr>
                <w:rFonts w:ascii="Arial" w:hAnsi="Arial" w:cs="Arial"/>
                <w:b/>
                <w:sz w:val="24"/>
                <w:szCs w:val="24"/>
              </w:rPr>
              <w:t>Stručni suradnici</w:t>
            </w:r>
            <w:r w:rsidR="00F75AC8" w:rsidRPr="00E401E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09" w:type="dxa"/>
          </w:tcPr>
          <w:p w:rsidR="0072394E" w:rsidRDefault="007A002C" w:rsidP="00524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 Tadić,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mag.psych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0303D" w:rsidRDefault="00650239" w:rsidP="00524518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0303D" w:rsidRPr="00723671">
                <w:rPr>
                  <w:rStyle w:val="Hiperveza"/>
                  <w:rFonts w:ascii="Arial" w:hAnsi="Arial" w:cs="Arial"/>
                  <w:sz w:val="24"/>
                  <w:szCs w:val="24"/>
                </w:rPr>
                <w:t>tea.botica@skole.hr</w:t>
              </w:r>
            </w:hyperlink>
          </w:p>
          <w:p w:rsidR="0050303D" w:rsidRDefault="00BD731F" w:rsidP="00524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Lidija Brod</w:t>
            </w:r>
            <w:r w:rsidR="007A00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002C">
              <w:rPr>
                <w:rFonts w:ascii="Arial" w:hAnsi="Arial" w:cs="Arial"/>
                <w:sz w:val="24"/>
                <w:szCs w:val="24"/>
              </w:rPr>
              <w:t>mag</w:t>
            </w:r>
            <w:proofErr w:type="spellEnd"/>
            <w:r w:rsidR="007A002C">
              <w:rPr>
                <w:rFonts w:ascii="Arial" w:hAnsi="Arial" w:cs="Arial"/>
                <w:sz w:val="24"/>
                <w:szCs w:val="24"/>
              </w:rPr>
              <w:t>. paed.</w:t>
            </w:r>
          </w:p>
          <w:p w:rsidR="0050303D" w:rsidRDefault="00650239" w:rsidP="00524518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50303D" w:rsidRPr="00723671">
                <w:rPr>
                  <w:rStyle w:val="Hiperveza"/>
                  <w:rFonts w:ascii="Arial" w:hAnsi="Arial" w:cs="Arial"/>
                  <w:sz w:val="24"/>
                  <w:szCs w:val="24"/>
                </w:rPr>
                <w:t>lidija.brod@skole.hr</w:t>
              </w:r>
            </w:hyperlink>
          </w:p>
          <w:p w:rsidR="0050303D" w:rsidRPr="00E401E7" w:rsidRDefault="0050303D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4E" w:rsidRPr="00F75AC8" w:rsidTr="00203186">
        <w:trPr>
          <w:trHeight w:val="328"/>
        </w:trPr>
        <w:tc>
          <w:tcPr>
            <w:tcW w:w="7226" w:type="dxa"/>
            <w:gridSpan w:val="3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  <w:r w:rsidRPr="00E401E7">
              <w:rPr>
                <w:rFonts w:ascii="Arial" w:hAnsi="Arial" w:cs="Arial"/>
                <w:sz w:val="24"/>
                <w:szCs w:val="24"/>
              </w:rPr>
              <w:lastRenderedPageBreak/>
              <w:t>Osobe koje stalno/povremeno sudjeluju u nastavi (</w:t>
            </w:r>
            <w:proofErr w:type="spellStart"/>
            <w:r w:rsidRPr="00E401E7">
              <w:rPr>
                <w:rFonts w:ascii="Arial" w:hAnsi="Arial" w:cs="Arial"/>
                <w:sz w:val="24"/>
                <w:szCs w:val="24"/>
              </w:rPr>
              <w:t>npr</w:t>
            </w:r>
            <w:proofErr w:type="spellEnd"/>
            <w:r w:rsidRPr="00E401E7">
              <w:rPr>
                <w:rFonts w:ascii="Arial" w:hAnsi="Arial" w:cs="Arial"/>
                <w:sz w:val="24"/>
                <w:szCs w:val="24"/>
              </w:rPr>
              <w:t>: pomoćnik u nastavi, stručni komunikacijski posrednik, stručni tim)</w:t>
            </w:r>
          </w:p>
        </w:tc>
        <w:tc>
          <w:tcPr>
            <w:tcW w:w="6335" w:type="dxa"/>
            <w:gridSpan w:val="2"/>
          </w:tcPr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4E" w:rsidRPr="00C433B7" w:rsidTr="00F75AC8">
        <w:trPr>
          <w:trHeight w:val="328"/>
        </w:trPr>
        <w:tc>
          <w:tcPr>
            <w:tcW w:w="13561" w:type="dxa"/>
            <w:gridSpan w:val="5"/>
          </w:tcPr>
          <w:p w:rsidR="00E401E7" w:rsidRPr="00E401E7" w:rsidRDefault="00E401E7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401E7" w:rsidRPr="00E401E7" w:rsidRDefault="00E401E7" w:rsidP="00E401E7">
            <w:pPr>
              <w:pStyle w:val="Default"/>
              <w:rPr>
                <w:rFonts w:ascii="Arial" w:hAnsi="Arial" w:cs="Arial"/>
              </w:rPr>
            </w:pPr>
            <w:r w:rsidRPr="00E401E7">
              <w:rPr>
                <w:rFonts w:ascii="Arial" w:hAnsi="Arial" w:cs="Arial"/>
                <w:b/>
                <w:bCs/>
              </w:rPr>
              <w:t xml:space="preserve">INICIJALNA PROCJENA </w:t>
            </w:r>
            <w:r w:rsidRPr="00E401E7">
              <w:rPr>
                <w:rFonts w:ascii="Arial" w:hAnsi="Arial" w:cs="Arial"/>
              </w:rPr>
              <w:t xml:space="preserve">(opisati osobitosti školskog učenja </w:t>
            </w:r>
            <w:r w:rsidR="00203186">
              <w:rPr>
                <w:rFonts w:ascii="Arial" w:hAnsi="Arial" w:cs="Arial"/>
              </w:rPr>
              <w:t>-</w:t>
            </w:r>
            <w:r w:rsidRPr="00E401E7">
              <w:rPr>
                <w:rFonts w:ascii="Arial" w:hAnsi="Arial" w:cs="Arial"/>
              </w:rPr>
              <w:t xml:space="preserve"> pažnja, koncentracija, pamćenje, samostalnost, vještine, potrebe, interese, predznanja): </w:t>
            </w:r>
          </w:p>
          <w:p w:rsidR="0072394E" w:rsidRPr="00E401E7" w:rsidRDefault="0072394E" w:rsidP="00524518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AC8" w:rsidRPr="00E401E7" w:rsidRDefault="00F75AC8" w:rsidP="00F75AC8">
            <w:pPr>
              <w:pStyle w:val="Default"/>
              <w:rPr>
                <w:rFonts w:ascii="Arial" w:hAnsi="Arial" w:cs="Arial"/>
              </w:rPr>
            </w:pPr>
            <w:r w:rsidRPr="00E401E7">
              <w:rPr>
                <w:rFonts w:ascii="Arial" w:hAnsi="Arial" w:cs="Arial"/>
              </w:rPr>
              <w:t xml:space="preserve">Pri planiranju inicijalne procjene nastavnik treba imati u vidu osobitosti razvoja učenika s teškoćama u razvoju kako bi lakše odabrao formalne i neformalne načine procjene s obzirom na mogućnosti (predznanje, pažnja, koncentracija, pamćenje, vještine i interese učenika za nastavni predmet). </w:t>
            </w:r>
            <w:r w:rsidR="00CF6DC8">
              <w:rPr>
                <w:rFonts w:ascii="Arial" w:hAnsi="Arial" w:cs="Arial"/>
              </w:rPr>
              <w:t>Nastavnik</w:t>
            </w:r>
            <w:r w:rsidRPr="00E401E7">
              <w:rPr>
                <w:rFonts w:ascii="Arial" w:hAnsi="Arial" w:cs="Arial"/>
              </w:rPr>
              <w:t xml:space="preserve"> kreira različite načine procjene, npr. upitnike, zadatke za procjenu pojedinih vještina, ljestvice procjene i dr. U tome mu prema potrebi može pomoći i stručni suradnik. S ciljem upoznavanja učenikovih osobitosti i potreba, ne smije izostati diskretno opažanje učenikova ponašanja tijekom nastavnog procesa te razgovori s njime. Suradnja sa stručnim suradnikom škole, a prema potrebi i drugim stručnjacima izvan škole, može pomoći nastavniku u razumijevanju dobivenih rezultata i planiranju daljnjih koraka. </w:t>
            </w:r>
          </w:p>
          <w:p w:rsidR="00E401E7" w:rsidRDefault="00F75AC8" w:rsidP="00E401E7">
            <w:pPr>
              <w:rPr>
                <w:rFonts w:ascii="Arial" w:hAnsi="Arial" w:cs="Arial"/>
                <w:sz w:val="24"/>
                <w:szCs w:val="24"/>
              </w:rPr>
            </w:pPr>
            <w:r w:rsidRPr="00E401E7">
              <w:rPr>
                <w:rFonts w:ascii="Arial" w:hAnsi="Arial" w:cs="Arial"/>
                <w:sz w:val="24"/>
                <w:szCs w:val="24"/>
              </w:rPr>
              <w:t>O rezultatima inicijalne procjene u školi važno je informirati roditelje/skrbnike učenika s teškoćama u razvoju kako bi ih se moglo tijekom provedbe individualiziranog kurikuluma aktivnije uključivati u njegovo provođenje. U prikazu podataka, osobito onih koji se odnose na odgojno-obrazovne potrebe učenika s teškoćama u razvoju, nikako ne smiju izostati napomene o mogućem uzimanju lijekova, uslugama sustava socijalne skrbi, i dr.. Pri tumačenju rezultata inicijalne procjene uzimaju se u obzir i rezultati procjene pojedinih stručnjaka u školi i/ili izvan nje, u čemu nasta</w:t>
            </w:r>
            <w:r w:rsidR="00CF6DC8">
              <w:rPr>
                <w:rFonts w:ascii="Arial" w:hAnsi="Arial" w:cs="Arial"/>
                <w:sz w:val="24"/>
                <w:szCs w:val="24"/>
              </w:rPr>
              <w:t>vniku pomažu stručni suradnici.</w:t>
            </w:r>
          </w:p>
          <w:p w:rsidR="00CF6DC8" w:rsidRDefault="00CF6DC8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CF6DC8" w:rsidRPr="00E401E7" w:rsidRDefault="00CF6DC8" w:rsidP="00E401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Primjere ispunjenih IK-a možete pronaći u dokumentu </w:t>
            </w:r>
            <w:r w:rsidRPr="00CF6DC8">
              <w:rPr>
                <w:rFonts w:ascii="Arial" w:hAnsi="Arial" w:cs="Arial"/>
                <w:i/>
                <w:sz w:val="24"/>
                <w:szCs w:val="24"/>
              </w:rPr>
              <w:t>Smjernice za rad s učenicima s teškoćama</w:t>
            </w:r>
            <w:r>
              <w:rPr>
                <w:rFonts w:ascii="Arial" w:hAnsi="Arial" w:cs="Arial"/>
                <w:sz w:val="24"/>
                <w:szCs w:val="24"/>
              </w:rPr>
              <w:t xml:space="preserve"> (od str.105.)</w:t>
            </w: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1E7" w:rsidRPr="00E401E7" w:rsidRDefault="00E401E7" w:rsidP="00E401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186" w:rsidRPr="00C433B7" w:rsidTr="005A4E85">
        <w:trPr>
          <w:trHeight w:val="328"/>
        </w:trPr>
        <w:tc>
          <w:tcPr>
            <w:tcW w:w="6780" w:type="dxa"/>
            <w:gridSpan w:val="2"/>
          </w:tcPr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OSOBITOSTI ŠKOLSKOG UČENJA:</w:t>
            </w: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203186" w:rsidRPr="00E401E7" w:rsidRDefault="00203186" w:rsidP="00E401E7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81" w:type="dxa"/>
            <w:gridSpan w:val="3"/>
          </w:tcPr>
          <w:p w:rsidR="00203186" w:rsidRPr="00E401E7" w:rsidRDefault="00203186" w:rsidP="00203186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ODGOJNO-OBRAZOVNE POTREBE UČENIKA:</w:t>
            </w:r>
          </w:p>
        </w:tc>
      </w:tr>
    </w:tbl>
    <w:p w:rsidR="004222C4" w:rsidRDefault="004222C4" w:rsidP="004222C4">
      <w:pPr>
        <w:rPr>
          <w:rFonts w:ascii="Arial" w:hAnsi="Arial" w:cs="Arial"/>
          <w:b/>
          <w:sz w:val="24"/>
          <w:szCs w:val="24"/>
        </w:rPr>
      </w:pPr>
    </w:p>
    <w:p w:rsidR="004222C4" w:rsidRDefault="004222C4" w:rsidP="004222C4">
      <w:pPr>
        <w:rPr>
          <w:rFonts w:ascii="Arial" w:hAnsi="Arial" w:cs="Arial"/>
          <w:b/>
          <w:sz w:val="24"/>
          <w:szCs w:val="24"/>
        </w:rPr>
      </w:pPr>
    </w:p>
    <w:p w:rsidR="004222C4" w:rsidRDefault="004222C4" w:rsidP="004222C4">
      <w:pPr>
        <w:rPr>
          <w:rFonts w:ascii="Arial" w:hAnsi="Arial" w:cs="Arial"/>
          <w:b/>
          <w:sz w:val="24"/>
          <w:szCs w:val="24"/>
        </w:rPr>
      </w:pPr>
    </w:p>
    <w:p w:rsidR="00CF6DC8" w:rsidRDefault="00CF6DC8" w:rsidP="004222C4">
      <w:pPr>
        <w:rPr>
          <w:rFonts w:ascii="Arial" w:hAnsi="Arial" w:cs="Arial"/>
          <w:b/>
          <w:sz w:val="24"/>
          <w:szCs w:val="24"/>
        </w:rPr>
      </w:pPr>
    </w:p>
    <w:p w:rsidR="00CF6DC8" w:rsidRDefault="00CF6DC8" w:rsidP="004222C4">
      <w:pPr>
        <w:rPr>
          <w:rFonts w:ascii="Arial" w:hAnsi="Arial" w:cs="Arial"/>
          <w:b/>
          <w:sz w:val="24"/>
          <w:szCs w:val="24"/>
        </w:rPr>
      </w:pPr>
    </w:p>
    <w:p w:rsidR="00CF6DC8" w:rsidRPr="004222C4" w:rsidRDefault="00CF6DC8" w:rsidP="004222C4">
      <w:pPr>
        <w:rPr>
          <w:rFonts w:ascii="Arial" w:hAnsi="Arial" w:cs="Arial"/>
          <w:b/>
          <w:sz w:val="24"/>
          <w:szCs w:val="24"/>
        </w:rPr>
      </w:pPr>
    </w:p>
    <w:p w:rsidR="001305A8" w:rsidRPr="004222C4" w:rsidRDefault="001305A8" w:rsidP="001305A8">
      <w:pPr>
        <w:jc w:val="center"/>
        <w:rPr>
          <w:rFonts w:ascii="Arial" w:hAnsi="Arial" w:cs="Arial"/>
          <w:sz w:val="24"/>
          <w:szCs w:val="24"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color w:val="auto"/>
        </w:rPr>
      </w:pPr>
    </w:p>
    <w:tbl>
      <w:tblPr>
        <w:tblStyle w:val="Reetkatablice"/>
        <w:tblpPr w:leftFromText="180" w:rightFromText="180" w:vertAnchor="text" w:horzAnchor="margin" w:tblpXSpec="center" w:tblpY="131"/>
        <w:tblW w:w="13994" w:type="dxa"/>
        <w:tblLook w:val="04A0" w:firstRow="1" w:lastRow="0" w:firstColumn="1" w:lastColumn="0" w:noHBand="0" w:noVBand="1"/>
      </w:tblPr>
      <w:tblGrid>
        <w:gridCol w:w="2570"/>
        <w:gridCol w:w="3578"/>
        <w:gridCol w:w="2718"/>
        <w:gridCol w:w="3085"/>
        <w:gridCol w:w="2043"/>
      </w:tblGrid>
      <w:tr w:rsidR="0050303D" w:rsidRPr="004222C4" w:rsidTr="00EE4C8C">
        <w:trPr>
          <w:trHeight w:val="839"/>
        </w:trPr>
        <w:tc>
          <w:tcPr>
            <w:tcW w:w="13994" w:type="dxa"/>
            <w:gridSpan w:val="5"/>
            <w:shd w:val="clear" w:color="auto" w:fill="E2EFD9" w:themeFill="accent6" w:themeFillTint="33"/>
          </w:tcPr>
          <w:p w:rsidR="0050303D" w:rsidRDefault="0050303D" w:rsidP="00E357A1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50303D" w:rsidRPr="00E401E7" w:rsidRDefault="0050303D" w:rsidP="0050303D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VREMENSKO RAZDOBLJE: </w:t>
            </w:r>
          </w:p>
        </w:tc>
      </w:tr>
      <w:tr w:rsidR="00BC3A95" w:rsidRPr="004222C4" w:rsidTr="0050303D">
        <w:trPr>
          <w:trHeight w:val="1509"/>
        </w:trPr>
        <w:tc>
          <w:tcPr>
            <w:tcW w:w="2570" w:type="dxa"/>
            <w:shd w:val="clear" w:color="auto" w:fill="E2EFD9" w:themeFill="accent6" w:themeFillTint="33"/>
          </w:tcPr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  <w:iCs/>
                <w:color w:val="auto"/>
              </w:rPr>
            </w:pPr>
            <w:r w:rsidRPr="00E401E7">
              <w:rPr>
                <w:rFonts w:ascii="Arial" w:hAnsi="Arial" w:cs="Arial"/>
                <w:b/>
                <w:iCs/>
                <w:color w:val="auto"/>
              </w:rPr>
              <w:t>TEMA /TEMATSKA CJELINA</w:t>
            </w:r>
          </w:p>
        </w:tc>
        <w:tc>
          <w:tcPr>
            <w:tcW w:w="3578" w:type="dxa"/>
            <w:shd w:val="clear" w:color="auto" w:fill="E2EFD9" w:themeFill="accent6" w:themeFillTint="33"/>
          </w:tcPr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  <w:iCs/>
                <w:color w:val="auto"/>
              </w:rPr>
            </w:pPr>
            <w:r w:rsidRPr="00E401E7">
              <w:rPr>
                <w:rFonts w:ascii="Arial" w:hAnsi="Arial" w:cs="Arial"/>
                <w:b/>
                <w:iCs/>
                <w:color w:val="auto"/>
              </w:rPr>
              <w:t>ODGOJNO-OBRAZOVNI ISHODI</w:t>
            </w:r>
          </w:p>
        </w:tc>
        <w:tc>
          <w:tcPr>
            <w:tcW w:w="2718" w:type="dxa"/>
            <w:shd w:val="clear" w:color="auto" w:fill="E2EFD9" w:themeFill="accent6" w:themeFillTint="33"/>
          </w:tcPr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AKTIVNOSTI UČENIKA</w:t>
            </w:r>
          </w:p>
        </w:tc>
        <w:tc>
          <w:tcPr>
            <w:tcW w:w="3085" w:type="dxa"/>
            <w:shd w:val="clear" w:color="auto" w:fill="E2EFD9" w:themeFill="accent6" w:themeFillTint="33"/>
          </w:tcPr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</w:rPr>
            </w:pPr>
            <w:r w:rsidRPr="00E401E7">
              <w:rPr>
                <w:rFonts w:ascii="Arial" w:hAnsi="Arial" w:cs="Arial"/>
                <w:b/>
                <w:bCs/>
              </w:rPr>
              <w:t xml:space="preserve">STRATEGIJE PODRŠKE </w:t>
            </w:r>
            <w:r w:rsidRPr="00E401E7">
              <w:rPr>
                <w:rFonts w:ascii="Arial" w:hAnsi="Arial" w:cs="Arial"/>
                <w:b/>
              </w:rPr>
              <w:t xml:space="preserve">(prilagodba metoda, sredstava, oblika, postupaka, zahtjeva) </w:t>
            </w:r>
          </w:p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2043" w:type="dxa"/>
            <w:shd w:val="clear" w:color="auto" w:fill="E2EFD9" w:themeFill="accent6" w:themeFillTint="33"/>
          </w:tcPr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</w:rPr>
            </w:pPr>
            <w:r w:rsidRPr="00E401E7">
              <w:rPr>
                <w:rFonts w:ascii="Arial" w:hAnsi="Arial" w:cs="Arial"/>
                <w:b/>
                <w:bCs/>
              </w:rPr>
              <w:t xml:space="preserve">OSTVARENOST ODGOJNO- </w:t>
            </w:r>
          </w:p>
          <w:p w:rsidR="0050303D" w:rsidRPr="00E401E7" w:rsidRDefault="0050303D" w:rsidP="00E357A1">
            <w:pPr>
              <w:pStyle w:val="Default"/>
              <w:rPr>
                <w:rFonts w:ascii="Arial" w:hAnsi="Arial" w:cs="Arial"/>
                <w:b/>
                <w:iCs/>
                <w:color w:val="auto"/>
              </w:rPr>
            </w:pPr>
            <w:r w:rsidRPr="00E401E7">
              <w:rPr>
                <w:rFonts w:ascii="Arial" w:hAnsi="Arial" w:cs="Arial"/>
                <w:b/>
                <w:bCs/>
              </w:rPr>
              <w:t xml:space="preserve">OBRAZOVNIH ISHODA </w:t>
            </w: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 w:val="restart"/>
          </w:tcPr>
          <w:p w:rsidR="0050303D" w:rsidRPr="0050303D" w:rsidRDefault="00BC3A95" w:rsidP="00E357A1">
            <w:pPr>
              <w:pStyle w:val="Defaul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Podatke o o</w:t>
            </w:r>
            <w:r w:rsidR="0050303D">
              <w:rPr>
                <w:rFonts w:ascii="Arial" w:hAnsi="Arial" w:cs="Arial"/>
                <w:iCs/>
              </w:rPr>
              <w:t>stvarenost</w:t>
            </w:r>
            <w:r>
              <w:rPr>
                <w:rFonts w:ascii="Arial" w:hAnsi="Arial" w:cs="Arial"/>
                <w:iCs/>
              </w:rPr>
              <w:t>i</w:t>
            </w:r>
            <w:r w:rsidR="0050303D">
              <w:rPr>
                <w:rFonts w:ascii="Arial" w:hAnsi="Arial" w:cs="Arial"/>
                <w:iCs/>
              </w:rPr>
              <w:t xml:space="preserve"> odgojno-obrazovnih ishoda </w:t>
            </w:r>
            <w:r w:rsidR="00650239">
              <w:rPr>
                <w:rFonts w:ascii="Arial" w:hAnsi="Arial" w:cs="Arial"/>
                <w:iCs/>
              </w:rPr>
              <w:t xml:space="preserve">i uspješnosti provedbe IK-a </w:t>
            </w:r>
            <w:r w:rsidR="0050303D">
              <w:rPr>
                <w:rFonts w:ascii="Arial" w:hAnsi="Arial" w:cs="Arial"/>
                <w:iCs/>
              </w:rPr>
              <w:t>u</w:t>
            </w:r>
            <w:r w:rsidR="0050303D" w:rsidRPr="0050303D">
              <w:rPr>
                <w:rFonts w:ascii="Arial" w:hAnsi="Arial" w:cs="Arial"/>
                <w:iCs/>
              </w:rPr>
              <w:t>nijeti u e-Dnevnik  tematski po cjelinama</w:t>
            </w:r>
            <w:r>
              <w:rPr>
                <w:rFonts w:ascii="Arial" w:hAnsi="Arial" w:cs="Arial"/>
                <w:iCs/>
              </w:rPr>
              <w:t>.</w:t>
            </w:r>
            <w:r w:rsidR="0050303D" w:rsidRPr="0050303D">
              <w:rPr>
                <w:rFonts w:ascii="Arial" w:hAnsi="Arial" w:cs="Arial"/>
                <w:iCs/>
              </w:rPr>
              <w:t xml:space="preserve"> </w:t>
            </w:r>
            <w:bookmarkStart w:id="0" w:name="_GoBack"/>
            <w:bookmarkEnd w:id="0"/>
          </w:p>
          <w:p w:rsidR="0050303D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  <w:p w:rsidR="0050303D" w:rsidRPr="004222C4" w:rsidRDefault="0050303D" w:rsidP="00BC3A95">
            <w:pPr>
              <w:pStyle w:val="Defaul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(Prilagodbe sadržaja za učenike s teškoćama</w:t>
            </w:r>
            <w:r w:rsidR="00BC3A95">
              <w:rPr>
                <w:rFonts w:ascii="Arial" w:hAnsi="Arial" w:cs="Arial"/>
                <w:i/>
                <w:iCs/>
              </w:rPr>
              <w:t xml:space="preserve"> - Unos -</w:t>
            </w:r>
            <w:r>
              <w:rPr>
                <w:rFonts w:ascii="Arial" w:hAnsi="Arial" w:cs="Arial"/>
                <w:i/>
                <w:iCs/>
              </w:rPr>
              <w:t xml:space="preserve"> Bilješka)</w:t>
            </w: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50303D" w:rsidRPr="004222C4" w:rsidTr="0050303D">
        <w:trPr>
          <w:trHeight w:val="285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  <w:tr w:rsidR="0050303D" w:rsidRPr="004222C4" w:rsidTr="0050303D">
        <w:trPr>
          <w:trHeight w:val="268"/>
        </w:trPr>
        <w:tc>
          <w:tcPr>
            <w:tcW w:w="2570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7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8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85" w:type="dxa"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43" w:type="dxa"/>
            <w:vMerge/>
          </w:tcPr>
          <w:p w:rsidR="0050303D" w:rsidRPr="004222C4" w:rsidRDefault="0050303D" w:rsidP="00E357A1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</w:tr>
    </w:tbl>
    <w:p w:rsidR="00C343A0" w:rsidRDefault="00C343A0" w:rsidP="001305A8">
      <w:pPr>
        <w:pStyle w:val="Default"/>
        <w:rPr>
          <w:rFonts w:ascii="Arial" w:hAnsi="Arial" w:cs="Arial"/>
          <w:i/>
          <w:iCs/>
        </w:rPr>
      </w:pPr>
    </w:p>
    <w:p w:rsidR="00C343A0" w:rsidRDefault="00C343A0" w:rsidP="001305A8">
      <w:pPr>
        <w:pStyle w:val="Default"/>
        <w:rPr>
          <w:rFonts w:ascii="Arial" w:hAnsi="Arial" w:cs="Arial"/>
          <w:i/>
          <w:iCs/>
        </w:rPr>
      </w:pPr>
    </w:p>
    <w:p w:rsidR="00C343A0" w:rsidRPr="004222C4" w:rsidRDefault="00C343A0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  <w:i/>
          <w:iCs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</w:rPr>
      </w:pPr>
    </w:p>
    <w:p w:rsidR="001305A8" w:rsidRPr="004222C4" w:rsidRDefault="001305A8" w:rsidP="001305A8">
      <w:pPr>
        <w:pStyle w:val="Default"/>
        <w:rPr>
          <w:rFonts w:ascii="Arial" w:hAnsi="Arial" w:cs="Arial"/>
        </w:rPr>
      </w:pPr>
    </w:p>
    <w:p w:rsidR="001305A8" w:rsidRPr="004222C4" w:rsidRDefault="001305A8" w:rsidP="001305A8">
      <w:pPr>
        <w:jc w:val="center"/>
        <w:rPr>
          <w:rFonts w:ascii="Arial" w:hAnsi="Arial" w:cs="Arial"/>
          <w:sz w:val="24"/>
          <w:szCs w:val="24"/>
        </w:rPr>
      </w:pPr>
    </w:p>
    <w:sectPr w:rsidR="001305A8" w:rsidRPr="004222C4" w:rsidSect="004222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A8"/>
    <w:rsid w:val="001305A8"/>
    <w:rsid w:val="00146B26"/>
    <w:rsid w:val="00203186"/>
    <w:rsid w:val="004222C4"/>
    <w:rsid w:val="0050303D"/>
    <w:rsid w:val="00650239"/>
    <w:rsid w:val="006546A9"/>
    <w:rsid w:val="0072394E"/>
    <w:rsid w:val="007A002C"/>
    <w:rsid w:val="00885CAA"/>
    <w:rsid w:val="009A0C93"/>
    <w:rsid w:val="00BC3A95"/>
    <w:rsid w:val="00BD731F"/>
    <w:rsid w:val="00C343A0"/>
    <w:rsid w:val="00CF6DC8"/>
    <w:rsid w:val="00E12EFF"/>
    <w:rsid w:val="00E357A1"/>
    <w:rsid w:val="00E401E7"/>
    <w:rsid w:val="00F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E55"/>
  <w15:chartTrackingRefBased/>
  <w15:docId w15:val="{B2F43877-488D-47D8-AC5F-A8BD2F5F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305A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13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22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dija.brod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.botica@skole.hr" TargetMode="External"/><Relationship Id="rId5" Type="http://schemas.openxmlformats.org/officeDocument/2006/relationships/hyperlink" Target="mailto:ured@ss-graditeljsko-geodetska-os.skole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Tadić</dc:creator>
  <cp:keywords/>
  <dc:description/>
  <cp:lastModifiedBy>Tea Tadić</cp:lastModifiedBy>
  <cp:revision>13</cp:revision>
  <dcterms:created xsi:type="dcterms:W3CDTF">2021-09-24T07:37:00Z</dcterms:created>
  <dcterms:modified xsi:type="dcterms:W3CDTF">2021-12-02T11:22:00Z</dcterms:modified>
</cp:coreProperties>
</file>