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  <w:bookmarkStart w:id="0" w:name="_GoBack"/>
      <w:bookmarkEnd w:id="0"/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BED840" w14:textId="7A67F7E3" w:rsidR="003A3944" w:rsidRDefault="003A3944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019DA9DE" w14:textId="5A31726F" w:rsidR="00396703" w:rsidRDefault="00396703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36000213" w14:textId="597D55D6" w:rsidR="00396703" w:rsidRDefault="00396703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3852D0DA" w14:textId="77777777" w:rsidR="00396703" w:rsidRDefault="00396703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053E0E35" w14:textId="38B3B470" w:rsidR="008565A1" w:rsidRDefault="008565A1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22342BE0" w14:textId="61146266" w:rsidR="008565A1" w:rsidRDefault="008565A1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4D169060" w14:textId="77777777" w:rsidR="008565A1" w:rsidRDefault="008565A1" w:rsidP="003A3944">
      <w:pPr>
        <w:contextualSpacing/>
        <w:rPr>
          <w:rFonts w:ascii="Arial" w:eastAsiaTheme="minorHAnsi" w:hAnsi="Arial" w:cs="Arial"/>
          <w:lang w:eastAsia="en-US"/>
        </w:rPr>
      </w:pPr>
    </w:p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1CF1659B" w14:textId="77777777" w:rsidTr="00D91193">
        <w:tc>
          <w:tcPr>
            <w:tcW w:w="8520" w:type="dxa"/>
            <w:shd w:val="clear" w:color="auto" w:fill="D9D9D9" w:themeFill="background1" w:themeFillShade="D9"/>
          </w:tcPr>
          <w:p w14:paraId="097B0856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4FFB9319" w14:textId="55A707FC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ZANIMANJE:  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TESAR,3.e</w:t>
            </w:r>
          </w:p>
          <w:p w14:paraId="01470758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54D94F32" w14:textId="77777777" w:rsidR="003A3944" w:rsidRPr="00E2664B" w:rsidRDefault="003A3944" w:rsidP="003A3944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5B50A8ED" w14:textId="77777777" w:rsidTr="00D91193">
        <w:tc>
          <w:tcPr>
            <w:tcW w:w="9288" w:type="dxa"/>
            <w:shd w:val="clear" w:color="auto" w:fill="C6D9F1" w:themeFill="text2" w:themeFillTint="33"/>
          </w:tcPr>
          <w:p w14:paraId="2FC01C17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802598C" w14:textId="77777777" w:rsidR="003A3944" w:rsidRPr="00E2664B" w:rsidRDefault="003A3944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ORGANIZACIJA I OBRAČUN RADOVA</w:t>
            </w:r>
          </w:p>
          <w:p w14:paraId="0D323CBC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406D6184" w14:textId="77777777" w:rsidR="003A3944" w:rsidRPr="00E2664B" w:rsidRDefault="003A3944" w:rsidP="003A3944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03D15EC4" w14:textId="77777777" w:rsidTr="00D91193">
        <w:tc>
          <w:tcPr>
            <w:tcW w:w="9288" w:type="dxa"/>
          </w:tcPr>
          <w:p w14:paraId="3F42E17D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DORA KRIZMANIĆ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mag.ing.aedif.</w:t>
            </w:r>
          </w:p>
        </w:tc>
      </w:tr>
    </w:tbl>
    <w:p w14:paraId="122D3D54" w14:textId="77777777" w:rsidR="003A3944" w:rsidRPr="00E2664B" w:rsidRDefault="003A3944" w:rsidP="003A394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1D03CB05" w14:textId="77777777" w:rsidTr="00D91193">
        <w:tc>
          <w:tcPr>
            <w:tcW w:w="8748" w:type="dxa"/>
          </w:tcPr>
          <w:p w14:paraId="6C9674DD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30E28B6" w14:textId="67A501C7" w:rsidR="003A3944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40420DC7" w14:textId="77777777" w:rsidR="00EB1133" w:rsidRPr="00EB1133" w:rsidRDefault="00EB1133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0C75130" w14:textId="77777777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color w:val="242424"/>
                <w:sz w:val="24"/>
                <w:szCs w:val="24"/>
              </w:rPr>
              <w:t xml:space="preserve">            1.  Obračun radova pri izradi zidne oplate</w:t>
            </w:r>
          </w:p>
          <w:p w14:paraId="0982847F" w14:textId="77777777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color w:val="242424"/>
                <w:sz w:val="24"/>
                <w:szCs w:val="24"/>
              </w:rPr>
              <w:t xml:space="preserve">            2. Obračun radova pri izradi stropne oplate</w:t>
            </w:r>
          </w:p>
          <w:p w14:paraId="6F21A3D9" w14:textId="77777777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color w:val="242424"/>
                <w:sz w:val="24"/>
                <w:szCs w:val="24"/>
              </w:rPr>
              <w:t xml:space="preserve">            3. Obračun radova pri izradi drvene nadstrešnice</w:t>
            </w:r>
          </w:p>
          <w:p w14:paraId="7897A002" w14:textId="77777777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color w:val="242424"/>
                <w:sz w:val="24"/>
                <w:szCs w:val="24"/>
              </w:rPr>
              <w:t xml:space="preserve">            4. Obračun radova pri izradi tradicionalnog krovišta</w:t>
            </w:r>
          </w:p>
          <w:p w14:paraId="391395AE" w14:textId="77777777" w:rsidR="003A3944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color w:val="242424"/>
                <w:sz w:val="24"/>
                <w:szCs w:val="24"/>
              </w:rPr>
              <w:t xml:space="preserve">            5. Obračun radova za sanaciju starog drvenog krovišta</w:t>
            </w:r>
          </w:p>
          <w:p w14:paraId="1227D42F" w14:textId="281E9A56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42424"/>
                <w:sz w:val="23"/>
                <w:szCs w:val="23"/>
              </w:rPr>
            </w:pPr>
          </w:p>
        </w:tc>
      </w:tr>
    </w:tbl>
    <w:p w14:paraId="359049C8" w14:textId="77777777" w:rsidR="003A3944" w:rsidRPr="00E2664B" w:rsidRDefault="003A3944" w:rsidP="003A3944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3D03D3E8" w14:textId="77777777" w:rsidTr="00D91193">
        <w:tc>
          <w:tcPr>
            <w:tcW w:w="9288" w:type="dxa"/>
            <w:shd w:val="clear" w:color="auto" w:fill="C6D9F1" w:themeFill="text2" w:themeFillTint="33"/>
          </w:tcPr>
          <w:p w14:paraId="7B6B605F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15D1572" w14:textId="77777777" w:rsidR="003A3944" w:rsidRPr="00E2664B" w:rsidRDefault="003A3944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POZNAVANJE NACRTA</w:t>
            </w:r>
          </w:p>
          <w:p w14:paraId="4B0C96D9" w14:textId="77777777" w:rsidR="003A3944" w:rsidRPr="00E2664B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56E53349" w14:textId="77777777" w:rsidR="003A3944" w:rsidRPr="00E2664B" w:rsidRDefault="003A3944" w:rsidP="003A3944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7B8A433C" w14:textId="77777777" w:rsidTr="00D91193">
        <w:tc>
          <w:tcPr>
            <w:tcW w:w="9288" w:type="dxa"/>
          </w:tcPr>
          <w:p w14:paraId="31ED66B7" w14:textId="107329AD" w:rsidR="003A3944" w:rsidRPr="00E2664B" w:rsidRDefault="003A3944" w:rsidP="003A39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KRUNOSLAV ĆOSIĆ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mag.ing.aedif.</w:t>
            </w:r>
          </w:p>
        </w:tc>
      </w:tr>
    </w:tbl>
    <w:p w14:paraId="02423CF4" w14:textId="77777777" w:rsidR="003A3944" w:rsidRPr="00E2664B" w:rsidRDefault="003A3944" w:rsidP="003A394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A3944" w:rsidRPr="00E2664B" w14:paraId="74A96C48" w14:textId="77777777" w:rsidTr="00D91193">
        <w:tc>
          <w:tcPr>
            <w:tcW w:w="8748" w:type="dxa"/>
          </w:tcPr>
          <w:p w14:paraId="4228FC56" w14:textId="30C86163" w:rsidR="003A3944" w:rsidRDefault="003A3944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6276E0F7" w14:textId="772DFE10" w:rsidR="00EB1133" w:rsidRDefault="00EB1133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4556C7A" w14:textId="59964572" w:rsidR="00E03510" w:rsidRPr="00E03510" w:rsidRDefault="00E03510" w:rsidP="00E03510">
            <w:pPr>
              <w:pStyle w:val="Odlomakpopisa"/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3510">
              <w:rPr>
                <w:rFonts w:ascii="Arial" w:hAnsi="Arial" w:cs="Arial"/>
                <w:color w:val="000000"/>
                <w:sz w:val="24"/>
                <w:szCs w:val="24"/>
              </w:rPr>
              <w:t xml:space="preserve">Grafički rad: Montažni drveni zidni paneli </w:t>
            </w:r>
          </w:p>
          <w:p w14:paraId="7EE6D975" w14:textId="374037A9" w:rsidR="00E03510" w:rsidRPr="00E03510" w:rsidRDefault="00E03510" w:rsidP="00E03510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03510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E03510">
              <w:rPr>
                <w:rFonts w:ascii="Arial" w:hAnsi="Arial" w:cs="Arial"/>
                <w:sz w:val="24"/>
                <w:szCs w:val="24"/>
              </w:rPr>
              <w:t xml:space="preserve">Teorijski dio: Kotiranje i mjerilo </w:t>
            </w:r>
          </w:p>
          <w:p w14:paraId="001BC632" w14:textId="448F15F9" w:rsidR="00E03510" w:rsidRPr="00E03510" w:rsidRDefault="00E03510" w:rsidP="00E03510">
            <w:pPr>
              <w:pStyle w:val="Odlomakpopisa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E03510">
              <w:rPr>
                <w:rFonts w:ascii="Arial" w:hAnsi="Arial" w:cs="Arial"/>
                <w:sz w:val="24"/>
                <w:szCs w:val="24"/>
              </w:rPr>
              <w:t>Grafički rad: Izrada drvene pergole</w:t>
            </w:r>
          </w:p>
          <w:p w14:paraId="3E2B7E44" w14:textId="118CEADA" w:rsidR="000C3705" w:rsidRDefault="00E03510" w:rsidP="00E03510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E0351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E03510">
              <w:rPr>
                <w:rFonts w:ascii="Arial" w:hAnsi="Arial" w:cs="Arial"/>
                <w:sz w:val="24"/>
                <w:szCs w:val="24"/>
              </w:rPr>
              <w:t>Teorijski dio: Projektna dokumentacija</w:t>
            </w:r>
          </w:p>
          <w:p w14:paraId="66293700" w14:textId="562FE6D2" w:rsidR="00E03510" w:rsidRPr="00E03510" w:rsidRDefault="00E03510" w:rsidP="00E03510">
            <w:pPr>
              <w:pStyle w:val="Odlomakpopisa"/>
              <w:numPr>
                <w:ilvl w:val="0"/>
                <w:numId w:val="13"/>
              </w:numPr>
              <w:rPr>
                <w:color w:val="000000"/>
                <w:sz w:val="27"/>
                <w:szCs w:val="27"/>
              </w:rPr>
            </w:pPr>
            <w:r w:rsidRPr="00E03510">
              <w:rPr>
                <w:color w:val="000000"/>
                <w:sz w:val="27"/>
                <w:szCs w:val="27"/>
              </w:rPr>
              <w:t xml:space="preserve">Grafički rad: Tesarski spojevi u drvenim konstrukcijama </w:t>
            </w:r>
          </w:p>
          <w:p w14:paraId="25892A6B" w14:textId="7AC80308" w:rsidR="00E03510" w:rsidRPr="00E03510" w:rsidRDefault="00E03510" w:rsidP="00E03510">
            <w:pPr>
              <w:pStyle w:val="Odlomakpopisa"/>
              <w:rPr>
                <w:rFonts w:ascii="Arial" w:hAnsi="Arial" w:cs="Arial"/>
                <w:sz w:val="24"/>
                <w:szCs w:val="24"/>
              </w:rPr>
            </w:pPr>
            <w:r w:rsidRPr="00E03510">
              <w:rPr>
                <w:color w:val="000000"/>
                <w:sz w:val="27"/>
                <w:szCs w:val="27"/>
              </w:rPr>
              <w:t>Teorijski dio: Oprema i pribor za crtanje</w:t>
            </w:r>
          </w:p>
          <w:p w14:paraId="5B6D4C2C" w14:textId="0B1013AC" w:rsidR="00E03510" w:rsidRPr="00E03510" w:rsidRDefault="00E03510" w:rsidP="00E03510">
            <w:pPr>
              <w:pStyle w:val="Odlomakpopisa"/>
              <w:numPr>
                <w:ilvl w:val="0"/>
                <w:numId w:val="13"/>
              </w:numPr>
              <w:rPr>
                <w:color w:val="000000"/>
                <w:sz w:val="27"/>
                <w:szCs w:val="27"/>
              </w:rPr>
            </w:pPr>
            <w:r w:rsidRPr="00E03510">
              <w:rPr>
                <w:color w:val="000000"/>
                <w:sz w:val="27"/>
                <w:szCs w:val="27"/>
              </w:rPr>
              <w:t xml:space="preserve">Grafički rad: CLT konstrukcije </w:t>
            </w:r>
          </w:p>
          <w:p w14:paraId="363B0536" w14:textId="1A58CAEB" w:rsidR="00E03510" w:rsidRPr="00E03510" w:rsidRDefault="00E03510" w:rsidP="00E03510">
            <w:pPr>
              <w:pStyle w:val="Odlomakpopisa"/>
              <w:rPr>
                <w:rFonts w:ascii="Arial" w:hAnsi="Arial" w:cs="Arial"/>
                <w:sz w:val="24"/>
                <w:szCs w:val="24"/>
              </w:rPr>
            </w:pPr>
            <w:r w:rsidRPr="00E03510">
              <w:rPr>
                <w:color w:val="000000"/>
                <w:sz w:val="27"/>
                <w:szCs w:val="27"/>
              </w:rPr>
              <w:t>Teorijski dio: Kotiranje i mjerilo</w:t>
            </w:r>
          </w:p>
          <w:p w14:paraId="6C057C05" w14:textId="77777777" w:rsidR="00E03510" w:rsidRPr="00E03510" w:rsidRDefault="00E03510" w:rsidP="00E03510">
            <w:pPr>
              <w:pStyle w:val="Odlomakpopisa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Grafički rad: Drveno krovište na dvostrešnom krovu </w:t>
            </w:r>
          </w:p>
          <w:p w14:paraId="566127E8" w14:textId="38C08071" w:rsidR="00E03510" w:rsidRDefault="00E03510" w:rsidP="00E03510">
            <w:pPr>
              <w:pStyle w:val="Odlomakpopisa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Teorijski dio: Projektna dokumentacij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  <w:p w14:paraId="4C0C4C56" w14:textId="288B8FE9" w:rsidR="001E4E0E" w:rsidRPr="001E4E0E" w:rsidRDefault="001E4E0E" w:rsidP="001E4E0E">
            <w:pPr>
              <w:pStyle w:val="Odlomakpopisa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G</w:t>
            </w:r>
            <w:r w:rsidRPr="001E4E0E">
              <w:rPr>
                <w:color w:val="000000"/>
                <w:sz w:val="27"/>
                <w:szCs w:val="27"/>
              </w:rPr>
              <w:t>rafički rad: Izrada montažnih drvenih zidnih panela Teorijski dio: Kotiranje i mjerilo</w:t>
            </w:r>
          </w:p>
          <w:p w14:paraId="21FD13C1" w14:textId="3A68F563" w:rsidR="000C3705" w:rsidRPr="00E2664B" w:rsidRDefault="000C3705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30BBEF5" w14:textId="1D686C5B" w:rsidR="003A3944" w:rsidRPr="00541326" w:rsidRDefault="00EB1133" w:rsidP="005452B8">
            <w:pPr>
              <w:shd w:val="clear" w:color="auto" w:fill="FFFFFF"/>
              <w:textAlignment w:val="baseline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3"/>
                <w:szCs w:val="23"/>
              </w:rPr>
              <w:t xml:space="preserve">            </w:t>
            </w:r>
          </w:p>
        </w:tc>
      </w:tr>
    </w:tbl>
    <w:p w14:paraId="22ABF79A" w14:textId="77777777" w:rsidR="003A3944" w:rsidRPr="00E2664B" w:rsidRDefault="003A3944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26D7B613" w14:textId="3C70CF05" w:rsidR="003A3944" w:rsidRDefault="003A3944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4EC2BDAB" w14:textId="1FF33492" w:rsidR="003A3944" w:rsidRDefault="003A3944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0E6F2A85" w14:textId="77777777" w:rsidR="003A3944" w:rsidRPr="00E2664B" w:rsidRDefault="003A3944" w:rsidP="009C2E9B">
      <w:pPr>
        <w:contextualSpacing/>
        <w:rPr>
          <w:rFonts w:ascii="Arial" w:eastAsiaTheme="minorHAnsi" w:hAnsi="Arial" w:cs="Arial"/>
          <w:lang w:eastAsia="en-US"/>
        </w:rPr>
      </w:pPr>
    </w:p>
    <w:sectPr w:rsidR="003A3944" w:rsidRPr="00E2664B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431E9"/>
    <w:rsid w:val="000530C0"/>
    <w:rsid w:val="000575C9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C29E1"/>
    <w:rsid w:val="002E43AD"/>
    <w:rsid w:val="003100D9"/>
    <w:rsid w:val="003174AD"/>
    <w:rsid w:val="00364AAB"/>
    <w:rsid w:val="00364B46"/>
    <w:rsid w:val="00377511"/>
    <w:rsid w:val="00396703"/>
    <w:rsid w:val="003A3944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0303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975D1"/>
    <w:rsid w:val="00AB497F"/>
    <w:rsid w:val="00B02AD0"/>
    <w:rsid w:val="00B04CB3"/>
    <w:rsid w:val="00B10010"/>
    <w:rsid w:val="00B3649B"/>
    <w:rsid w:val="00B64E16"/>
    <w:rsid w:val="00B738C2"/>
    <w:rsid w:val="00B85B4C"/>
    <w:rsid w:val="00BA0C84"/>
    <w:rsid w:val="00BC3303"/>
    <w:rsid w:val="00BD282F"/>
    <w:rsid w:val="00BE0CA9"/>
    <w:rsid w:val="00BF1895"/>
    <w:rsid w:val="00C2566A"/>
    <w:rsid w:val="00C328D0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DF550E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F10F8B"/>
    <w:rsid w:val="00F114A9"/>
    <w:rsid w:val="00F2385E"/>
    <w:rsid w:val="00F66966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4346B-AA27-4752-A791-5EF00F7A3AC7}">
  <ds:schemaRefs>
    <ds:schemaRef ds:uri="http://schemas.microsoft.com/office/2006/documentManagement/types"/>
    <ds:schemaRef ds:uri="http://schemas.microsoft.com/office/2006/metadata/properties"/>
    <ds:schemaRef ds:uri="639e6309-af1e-4d29-b87d-fa9feab3dc4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092a2eb1-e1ce-4e14-9691-d50f8aebcee2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E8BD6E-2101-40E9-A2FC-14A31ED3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3</cp:revision>
  <dcterms:created xsi:type="dcterms:W3CDTF">2026-10-15T14:10:00Z</dcterms:created>
  <dcterms:modified xsi:type="dcterms:W3CDTF">2026-10-15T14:11:00Z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